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A19" w14:textId="639D4320" w:rsidR="004C31C1" w:rsidRPr="004C31C1" w:rsidRDefault="005C5730" w:rsidP="004C31C1">
      <w:pPr>
        <w:jc w:val="center"/>
        <w:rPr>
          <w:i/>
        </w:rPr>
      </w:pPr>
      <w:r>
        <w:rPr>
          <w:i/>
        </w:rPr>
        <w:t>Chunk 5</w:t>
      </w:r>
    </w:p>
    <w:p w14:paraId="11B2AB59" w14:textId="77777777" w:rsidR="00A70F7C" w:rsidRDefault="00A70F7C" w:rsidP="001A04B9"/>
    <w:p w14:paraId="52594402" w14:textId="77777777" w:rsidR="001660BC" w:rsidRPr="00A70F7C" w:rsidRDefault="001660BC" w:rsidP="001660BC">
      <w:pPr>
        <w:rPr>
          <w:b/>
          <w:u w:val="single"/>
        </w:rPr>
      </w:pPr>
      <w:r w:rsidRPr="00A70F7C">
        <w:rPr>
          <w:b/>
          <w:u w:val="single"/>
        </w:rPr>
        <w:t xml:space="preserve">Complaint against </w:t>
      </w:r>
      <w:r>
        <w:rPr>
          <w:b/>
          <w:u w:val="single"/>
        </w:rPr>
        <w:t>official corruption</w:t>
      </w:r>
    </w:p>
    <w:p w14:paraId="4592E1E9" w14:textId="77777777" w:rsidR="001660BC" w:rsidRDefault="001660BC" w:rsidP="001660BC">
      <w:r>
        <w:t>When and why does official corruption wrong “the public”: i.e., everyone related in a relevant way to the office?</w:t>
      </w:r>
    </w:p>
    <w:p w14:paraId="2EF171AD" w14:textId="77777777" w:rsidR="001660BC" w:rsidRDefault="001660BC" w:rsidP="001660BC"/>
    <w:p w14:paraId="7FA2BF01" w14:textId="77777777" w:rsidR="001660BC" w:rsidRPr="00841DBA" w:rsidRDefault="001660BC" w:rsidP="001660BC">
      <w:pPr>
        <w:rPr>
          <w:b/>
        </w:rPr>
      </w:pPr>
      <w:r>
        <w:rPr>
          <w:b/>
        </w:rPr>
        <w:t>Duty to Execute:</w:t>
      </w:r>
    </w:p>
    <w:p w14:paraId="21867C4E" w14:textId="77777777" w:rsidR="001660BC" w:rsidRDefault="001660BC" w:rsidP="001660BC"/>
    <w:p w14:paraId="3F5B8863" w14:textId="77777777" w:rsidR="001660BC" w:rsidRDefault="001660BC" w:rsidP="001660BC">
      <w:pPr>
        <w:ind w:left="720"/>
      </w:pPr>
      <w:r w:rsidRPr="00D57BC6">
        <w:rPr>
          <w:i/>
        </w:rPr>
        <w:t>Duty to Execute</w:t>
      </w:r>
      <w:r>
        <w:t>: An o</w:t>
      </w:r>
      <w:r w:rsidRPr="002F5F2D">
        <w:t>ff</w:t>
      </w:r>
      <w:r>
        <w:t xml:space="preserve">ice-holder, Bent, because she holds that office, owes it to those subject to the office, to take due care to exercise the office well, to make official decisions that serve the public interest. </w:t>
      </w:r>
    </w:p>
    <w:p w14:paraId="358C25D1" w14:textId="77777777" w:rsidR="001660BC" w:rsidRDefault="001660BC" w:rsidP="001660BC">
      <w:r>
        <w:tab/>
        <w:t>+</w:t>
      </w:r>
    </w:p>
    <w:p w14:paraId="5C939353" w14:textId="77777777" w:rsidR="001660BC" w:rsidRDefault="001660BC" w:rsidP="001660BC">
      <w:pPr>
        <w:ind w:left="720"/>
      </w:pPr>
      <w:r w:rsidRPr="00C863F5">
        <w:rPr>
          <w:i/>
        </w:rPr>
        <w:t>Corruption Makes Worse</w:t>
      </w:r>
      <w:r>
        <w:t>: Corrupt decisions, unlike honest mistakes, don’t take due care.</w:t>
      </w:r>
    </w:p>
    <w:p w14:paraId="2487AD2C" w14:textId="77777777" w:rsidR="001660BC" w:rsidRDefault="001660BC" w:rsidP="001660BC"/>
    <w:p w14:paraId="62914AFE" w14:textId="77777777" w:rsidR="001660BC" w:rsidRDefault="001660BC" w:rsidP="001660BC">
      <w:r>
        <w:t>Does corruption violate the Duty to Execute?</w:t>
      </w:r>
    </w:p>
    <w:p w14:paraId="7AF6D76C" w14:textId="77777777" w:rsidR="001660BC" w:rsidRDefault="001660BC" w:rsidP="004224A8">
      <w:pPr>
        <w:pStyle w:val="ListParagraph"/>
        <w:numPr>
          <w:ilvl w:val="0"/>
          <w:numId w:val="15"/>
        </w:numPr>
      </w:pPr>
      <w:r>
        <w:t xml:space="preserve">Corrupt uses of office that aren’t </w:t>
      </w:r>
      <w:r w:rsidRPr="006E5D69">
        <w:rPr>
          <w:i/>
        </w:rPr>
        <w:t>exercises</w:t>
      </w:r>
      <w:r>
        <w:t xml:space="preserve"> of office.</w:t>
      </w:r>
    </w:p>
    <w:p w14:paraId="6AB352AD" w14:textId="77777777" w:rsidR="001660BC" w:rsidRDefault="001660BC" w:rsidP="004224A8">
      <w:pPr>
        <w:pStyle w:val="ListParagraph"/>
        <w:numPr>
          <w:ilvl w:val="0"/>
          <w:numId w:val="15"/>
        </w:numPr>
      </w:pPr>
      <w:r>
        <w:t xml:space="preserve">Corrupt decisions </w:t>
      </w:r>
      <w:r w:rsidRPr="00500D6C">
        <w:rPr>
          <w:i/>
        </w:rPr>
        <w:t>predictably</w:t>
      </w:r>
      <w:r>
        <w:t xml:space="preserve"> serve the public interest </w:t>
      </w:r>
      <w:r w:rsidRPr="00500D6C">
        <w:rPr>
          <w:i/>
        </w:rPr>
        <w:t>better</w:t>
      </w:r>
      <w:r>
        <w:t xml:space="preserve"> (e.g., taking bribes leads to efficient allocation).</w:t>
      </w:r>
    </w:p>
    <w:p w14:paraId="7C77AE34" w14:textId="77777777" w:rsidR="001660BC" w:rsidRDefault="001660BC" w:rsidP="004224A8">
      <w:pPr>
        <w:pStyle w:val="ListParagraph"/>
        <w:numPr>
          <w:ilvl w:val="0"/>
          <w:numId w:val="15"/>
        </w:numPr>
      </w:pPr>
      <w:r>
        <w:t xml:space="preserve">Corrupt decisions </w:t>
      </w:r>
      <w:r w:rsidRPr="003D1B09">
        <w:rPr>
          <w:i/>
        </w:rPr>
        <w:t>underdetermined</w:t>
      </w:r>
      <w:r>
        <w:t xml:space="preserve"> by the public interest: ties, incommensurabil</w:t>
      </w:r>
      <w:bookmarkStart w:id="0" w:name="_Ref374604908"/>
      <w:r>
        <w:t>ities.  So neither decision violates Duty to Execute.</w:t>
      </w:r>
    </w:p>
    <w:p w14:paraId="16630EA8" w14:textId="77777777" w:rsidR="001660BC" w:rsidRDefault="001660BC" w:rsidP="004224A8">
      <w:pPr>
        <w:pStyle w:val="ListParagraph"/>
        <w:numPr>
          <w:ilvl w:val="1"/>
          <w:numId w:val="15"/>
        </w:numPr>
      </w:pPr>
      <w:r>
        <w:t>But we need to be careful, since there are illusory cases of underdetermination.</w:t>
      </w:r>
    </w:p>
    <w:p w14:paraId="71360FFB" w14:textId="77777777" w:rsidR="001660BC" w:rsidRDefault="001660BC" w:rsidP="004224A8">
      <w:pPr>
        <w:pStyle w:val="ListParagraph"/>
        <w:numPr>
          <w:ilvl w:val="2"/>
          <w:numId w:val="15"/>
        </w:numPr>
      </w:pPr>
      <w:r>
        <w:t>In cases of distribution of scarce, indivisible resource among compelling claimants, determined decision is a highest-fair-share lottery.</w:t>
      </w:r>
    </w:p>
    <w:p w14:paraId="420FFEEE" w14:textId="77777777" w:rsidR="001660BC" w:rsidRDefault="001660BC" w:rsidP="004224A8">
      <w:pPr>
        <w:pStyle w:val="ListParagraph"/>
        <w:numPr>
          <w:ilvl w:val="2"/>
          <w:numId w:val="15"/>
        </w:numPr>
      </w:pPr>
      <w:r>
        <w:t>Given another decision, Equal Treatment determines this otherwise underdetermined decision.</w:t>
      </w:r>
    </w:p>
    <w:p w14:paraId="7AB3B5EB" w14:textId="77777777" w:rsidR="001660BC" w:rsidRDefault="001660BC" w:rsidP="004224A8">
      <w:pPr>
        <w:pStyle w:val="ListParagraph"/>
        <w:numPr>
          <w:ilvl w:val="1"/>
          <w:numId w:val="15"/>
        </w:numPr>
      </w:pPr>
      <w:r>
        <w:t>Still, officials face genuine cases of underdetermination.  So, even assuming a Duty to Execute, we have not yet explained how, in at least some cases, official corruption wrongs the public.</w:t>
      </w:r>
    </w:p>
    <w:p w14:paraId="5B56E0D2" w14:textId="77777777" w:rsidR="001660BC" w:rsidRDefault="001660BC" w:rsidP="001660BC"/>
    <w:p w14:paraId="2EFBBA39" w14:textId="77777777" w:rsidR="001660BC" w:rsidRDefault="001660BC" w:rsidP="001660BC">
      <w:r>
        <w:rPr>
          <w:b/>
        </w:rPr>
        <w:t>Unjust Enrichment</w:t>
      </w:r>
      <w:r w:rsidRPr="00841DBA">
        <w:rPr>
          <w:b/>
        </w:rPr>
        <w:t>?</w:t>
      </w:r>
    </w:p>
    <w:p w14:paraId="0A23DFB2" w14:textId="77777777" w:rsidR="001660BC" w:rsidRDefault="001660BC" w:rsidP="001660BC"/>
    <w:p w14:paraId="1D4971FA" w14:textId="77777777" w:rsidR="001660BC" w:rsidRDefault="001660BC" w:rsidP="001660BC">
      <w:pPr>
        <w:ind w:left="720"/>
      </w:pPr>
      <w:r w:rsidRPr="00600A46">
        <w:rPr>
          <w:i/>
        </w:rPr>
        <w:t>Office as Property</w:t>
      </w:r>
      <w:r>
        <w:t>: O</w:t>
      </w:r>
      <w:r w:rsidRPr="002F5F2D">
        <w:t xml:space="preserve">ffices are </w:t>
      </w:r>
      <w:r>
        <w:t>the public’s property</w:t>
      </w:r>
      <w:r w:rsidRPr="002F5F2D">
        <w:t xml:space="preserve">. </w:t>
      </w:r>
    </w:p>
    <w:p w14:paraId="25A65425" w14:textId="77777777" w:rsidR="001660BC" w:rsidRDefault="001660BC" w:rsidP="001660BC">
      <w:pPr>
        <w:ind w:left="720"/>
      </w:pPr>
      <w:r>
        <w:t>So, public has property rights in proceeds from use of office, to which it hasn’t consented.</w:t>
      </w:r>
    </w:p>
    <w:p w14:paraId="78F6DE7D" w14:textId="77777777" w:rsidR="001660BC" w:rsidRPr="00841DBA" w:rsidRDefault="001660BC" w:rsidP="001660BC">
      <w:pPr>
        <w:ind w:left="720"/>
      </w:pPr>
      <w:r>
        <w:t>So, keeping bribes is theft from the public.</w:t>
      </w:r>
    </w:p>
    <w:p w14:paraId="31C25374" w14:textId="77777777" w:rsidR="001660BC" w:rsidRDefault="001660BC" w:rsidP="001660BC"/>
    <w:p w14:paraId="07084E4E" w14:textId="77777777" w:rsidR="001660BC" w:rsidRDefault="001660BC" w:rsidP="001660BC">
      <w:r>
        <w:t>Explains: objection to taking bribes for uses that are not exercises, objection to taking bribes to allocate resources efficiently.</w:t>
      </w:r>
    </w:p>
    <w:p w14:paraId="64B0AC8C" w14:textId="77777777" w:rsidR="001660BC" w:rsidRDefault="001660BC" w:rsidP="001660BC"/>
    <w:p w14:paraId="68D8691F" w14:textId="77777777" w:rsidR="001660BC" w:rsidRDefault="001660BC" w:rsidP="001660BC">
      <w:r>
        <w:t>But not all corruption involves, in any straightforward sense, the accumulation of property that should be, but is not, shared with members of the public.</w:t>
      </w:r>
      <w:bookmarkStart w:id="1" w:name="_Ref505788515"/>
      <w:bookmarkEnd w:id="0"/>
    </w:p>
    <w:p w14:paraId="5145CA8A" w14:textId="77777777" w:rsidR="001660BC" w:rsidRDefault="001660BC" w:rsidP="001660BC"/>
    <w:p w14:paraId="7D77E8C5" w14:textId="77777777" w:rsidR="001660BC" w:rsidRDefault="001660BC" w:rsidP="001660BC">
      <w:r>
        <w:rPr>
          <w:b/>
        </w:rPr>
        <w:t>Duty to Exclude</w:t>
      </w:r>
    </w:p>
    <w:p w14:paraId="7C29C932" w14:textId="77777777" w:rsidR="001660BC" w:rsidRDefault="001660BC" w:rsidP="001660BC"/>
    <w:bookmarkEnd w:id="1"/>
    <w:p w14:paraId="6A187846" w14:textId="77777777" w:rsidR="001660BC" w:rsidRDefault="001660BC" w:rsidP="001660BC">
      <w:r>
        <w:lastRenderedPageBreak/>
        <w:t xml:space="preserve">Duty to Exclude: not to use office </w:t>
      </w:r>
      <w:r w:rsidRPr="005F6A55">
        <w:rPr>
          <w:i/>
        </w:rPr>
        <w:t>for certain</w:t>
      </w:r>
      <w:r>
        <w:rPr>
          <w:i/>
        </w:rPr>
        <w:t>, improper reasons</w:t>
      </w:r>
      <w:r>
        <w:rPr>
          <w:noProof/>
        </w:rPr>
        <w:t>.  Applies even when the use would not violate the Duty to Execute, because, say, the official decision is underdetermined.</w:t>
      </w:r>
    </w:p>
    <w:p w14:paraId="47CB1209" w14:textId="77777777" w:rsidR="001660BC" w:rsidRDefault="001660BC" w:rsidP="001660BC"/>
    <w:p w14:paraId="547FBFBB" w14:textId="77777777" w:rsidR="001660BC" w:rsidRDefault="001660BC" w:rsidP="001660BC">
      <w:r>
        <w:t xml:space="preserve">First, </w:t>
      </w:r>
      <w:r w:rsidRPr="00A73D19">
        <w:rPr>
          <w:i/>
        </w:rPr>
        <w:t>which</w:t>
      </w:r>
      <w:r>
        <w:t xml:space="preserve"> reasons are improper?  Personal reasons, at least, but more needs to be said.</w:t>
      </w:r>
    </w:p>
    <w:p w14:paraId="43EB4851" w14:textId="77777777" w:rsidR="001660BC" w:rsidRDefault="001660BC" w:rsidP="001660BC"/>
    <w:p w14:paraId="34422E08" w14:textId="77777777" w:rsidR="001660BC" w:rsidRDefault="001660BC" w:rsidP="001660BC">
      <w:r>
        <w:t xml:space="preserve">Second, are we saying that officials can’t </w:t>
      </w:r>
      <w:r w:rsidRPr="00A73D19">
        <w:t>be</w:t>
      </w:r>
      <w:r w:rsidRPr="00A73D19">
        <w:rPr>
          <w:i/>
        </w:rPr>
        <w:t xml:space="preserve"> motivated in certain ways</w:t>
      </w:r>
      <w:r>
        <w:t xml:space="preserve">, e.g., from self-interest?  But how can that be?  In following anti-corruption laws, out of fear of criminal </w:t>
      </w:r>
      <w:r w:rsidRPr="002F5F2D">
        <w:t xml:space="preserve">punishment, </w:t>
      </w:r>
      <w:r>
        <w:t>officials act from self-interest.</w:t>
      </w:r>
    </w:p>
    <w:p w14:paraId="69ECC43E" w14:textId="77777777" w:rsidR="001660BC" w:rsidRDefault="001660BC" w:rsidP="001660BC">
      <w:pPr>
        <w:rPr>
          <w:rFonts w:ascii="Times New Roman" w:hAnsi="Times New Roman" w:cs="Times New Roman"/>
        </w:rPr>
      </w:pPr>
    </w:p>
    <w:p w14:paraId="3B316879" w14:textId="77777777" w:rsidR="001660BC" w:rsidRDefault="001660BC" w:rsidP="001660BC">
      <w:r>
        <w:t xml:space="preserve">Finally, </w:t>
      </w:r>
      <w:r w:rsidRPr="00286973">
        <w:rPr>
          <w:i/>
        </w:rPr>
        <w:t>why</w:t>
      </w:r>
      <w:r w:rsidRPr="002F5F2D">
        <w:t xml:space="preserve"> </w:t>
      </w:r>
      <w:r>
        <w:t xml:space="preserve">does Bent </w:t>
      </w:r>
      <w:r w:rsidRPr="007931F8">
        <w:rPr>
          <w:i/>
        </w:rPr>
        <w:t>wrong</w:t>
      </w:r>
      <w:r>
        <w:t xml:space="preserve"> the public </w:t>
      </w:r>
      <w:r w:rsidRPr="002F5F2D">
        <w:t xml:space="preserve">by </w:t>
      </w:r>
      <w:r>
        <w:t>using the office for improper reasons?  Why is it anything more than the revelation of a base motive?</w:t>
      </w:r>
    </w:p>
    <w:p w14:paraId="7181BDA6" w14:textId="77777777" w:rsidR="001660BC" w:rsidRDefault="001660BC" w:rsidP="001660BC">
      <w:pPr>
        <w:rPr>
          <w:rFonts w:ascii="Times New Roman" w:hAnsi="Times New Roman" w:cs="Times New Roman"/>
        </w:rPr>
      </w:pPr>
    </w:p>
    <w:p w14:paraId="19558563" w14:textId="77777777" w:rsidR="001660BC" w:rsidRDefault="001660BC" w:rsidP="001660BC">
      <w:r>
        <w:t>Does Office as Property explain the Duty to Exclude?  We, the public, permit the official to use the office, which is our property, only for certain reasons?</w:t>
      </w:r>
    </w:p>
    <w:p w14:paraId="00EAF904" w14:textId="77777777" w:rsidR="001660BC" w:rsidRDefault="001660BC" w:rsidP="004224A8">
      <w:pPr>
        <w:pStyle w:val="ListParagraph"/>
        <w:numPr>
          <w:ilvl w:val="0"/>
          <w:numId w:val="16"/>
        </w:numPr>
      </w:pPr>
      <w:r>
        <w:t>Office as Property must mean more than simply that the official owes it to us, the public, not to use it for certain reasons.  That’s just the Duty to Exclude.</w:t>
      </w:r>
    </w:p>
    <w:p w14:paraId="515FBDF5" w14:textId="77777777" w:rsidR="001660BC" w:rsidRDefault="001660BC" w:rsidP="004224A8">
      <w:pPr>
        <w:pStyle w:val="ListParagraph"/>
        <w:numPr>
          <w:ilvl w:val="0"/>
          <w:numId w:val="16"/>
        </w:numPr>
      </w:pPr>
      <w:r>
        <w:t>We have contributed to the office, so it’s our property in a more literal sense?</w:t>
      </w:r>
    </w:p>
    <w:p w14:paraId="61073FFD" w14:textId="77777777" w:rsidR="001660BC" w:rsidRDefault="001660BC" w:rsidP="004224A8">
      <w:pPr>
        <w:pStyle w:val="ListParagraph"/>
        <w:numPr>
          <w:ilvl w:val="1"/>
          <w:numId w:val="16"/>
        </w:numPr>
      </w:pPr>
      <w:r>
        <w:t>Means that Duty to Exclude not owed to non-contributors.</w:t>
      </w:r>
    </w:p>
    <w:p w14:paraId="6E2EA5FF" w14:textId="77777777" w:rsidR="001660BC" w:rsidRDefault="001660BC" w:rsidP="004224A8">
      <w:pPr>
        <w:pStyle w:val="ListParagraph"/>
        <w:numPr>
          <w:ilvl w:val="1"/>
          <w:numId w:val="16"/>
        </w:numPr>
      </w:pPr>
      <w:r>
        <w:t>How do we determine what we have consented to?</w:t>
      </w:r>
    </w:p>
    <w:p w14:paraId="0EA326B8" w14:textId="77777777" w:rsidR="001660BC" w:rsidRDefault="001660BC" w:rsidP="004224A8">
      <w:pPr>
        <w:pStyle w:val="ListParagraph"/>
        <w:numPr>
          <w:ilvl w:val="1"/>
          <w:numId w:val="16"/>
        </w:numPr>
      </w:pPr>
      <w:r>
        <w:t xml:space="preserve">Why should the public care, in the first place, to put </w:t>
      </w:r>
      <w:r w:rsidRPr="00CF410D">
        <w:t>such</w:t>
      </w:r>
      <w:r w:rsidRPr="00782DFA">
        <w:rPr>
          <w:i/>
        </w:rPr>
        <w:t xml:space="preserve"> </w:t>
      </w:r>
      <w:r>
        <w:t>restrictions on the purposes for which its property is used?</w:t>
      </w:r>
    </w:p>
    <w:p w14:paraId="241116B8" w14:textId="77777777" w:rsidR="001660BC" w:rsidRDefault="001660BC" w:rsidP="001660BC"/>
    <w:p w14:paraId="3EA15B53" w14:textId="77777777" w:rsidR="001660BC" w:rsidRDefault="001660BC" w:rsidP="001660BC">
      <w:r>
        <w:t>Two things to explain:</w:t>
      </w:r>
    </w:p>
    <w:p w14:paraId="4F3947C2" w14:textId="77777777" w:rsidR="001660BC" w:rsidRDefault="001660BC" w:rsidP="004224A8">
      <w:pPr>
        <w:pStyle w:val="ListParagraph"/>
        <w:numPr>
          <w:ilvl w:val="0"/>
          <w:numId w:val="17"/>
        </w:numPr>
      </w:pPr>
      <w:r w:rsidRPr="00782DFA">
        <w:rPr>
          <w:i/>
        </w:rPr>
        <w:t>Duty to Execute:</w:t>
      </w:r>
      <w:r>
        <w:t xml:space="preserve"> Why don’t an official’s personal reasons weigh against the public interest in such a way as to permit the official to make official decisions that serve those personal reasons at the expense of the public interest?  Why are officials constrained in ways that civilians aren’t?</w:t>
      </w:r>
    </w:p>
    <w:p w14:paraId="6382B7B0" w14:textId="77777777" w:rsidR="001660BC" w:rsidRDefault="001660BC" w:rsidP="004224A8">
      <w:pPr>
        <w:pStyle w:val="ListParagraph"/>
        <w:numPr>
          <w:ilvl w:val="0"/>
          <w:numId w:val="17"/>
        </w:numPr>
      </w:pPr>
      <w:r w:rsidRPr="00782DFA">
        <w:rPr>
          <w:i/>
        </w:rPr>
        <w:t>Duty to Exclude</w:t>
      </w:r>
      <w:r>
        <w:t xml:space="preserve">: Why does the official wrong the public by using the office </w:t>
      </w:r>
      <w:r w:rsidRPr="00782DFA">
        <w:rPr>
          <w:i/>
        </w:rPr>
        <w:t>for</w:t>
      </w:r>
      <w:r>
        <w:t xml:space="preserve"> personal reasons, even when this does not come at the expense of the public interest (because, say, the decision is underdetermined)?</w:t>
      </w:r>
    </w:p>
    <w:p w14:paraId="28CDCF74" w14:textId="77777777" w:rsidR="001660BC" w:rsidRDefault="001660BC" w:rsidP="001660BC"/>
    <w:p w14:paraId="2F9FD8ED" w14:textId="37A05456" w:rsidR="00A45B37" w:rsidRPr="00A70F7C" w:rsidRDefault="00A45B37" w:rsidP="00A45B37">
      <w:pPr>
        <w:rPr>
          <w:b/>
          <w:u w:val="single"/>
        </w:rPr>
      </w:pPr>
      <w:r w:rsidRPr="00A70F7C">
        <w:rPr>
          <w:b/>
          <w:u w:val="single"/>
        </w:rPr>
        <w:t xml:space="preserve">Complaint against the state: </w:t>
      </w:r>
      <w:r>
        <w:rPr>
          <w:b/>
          <w:u w:val="single"/>
        </w:rPr>
        <w:t>Taxation</w:t>
      </w:r>
    </w:p>
    <w:p w14:paraId="045703A2" w14:textId="1CD0352C" w:rsidR="002D5C47" w:rsidRDefault="002D5C47" w:rsidP="0094409F">
      <w:r>
        <w:t>“C</w:t>
      </w:r>
      <w:r w:rsidR="0094409F" w:rsidRPr="00787AAD">
        <w:t>omplaint</w:t>
      </w:r>
      <w:r w:rsidR="0094409F">
        <w:t xml:space="preserve"> against </w:t>
      </w:r>
      <w:r w:rsidR="0094409F" w:rsidRPr="00787AAD">
        <w:t xml:space="preserve">the state’s use of our </w:t>
      </w:r>
      <w:r w:rsidR="0094409F" w:rsidRPr="00787AAD">
        <w:rPr>
          <w:i/>
        </w:rPr>
        <w:t xml:space="preserve">external </w:t>
      </w:r>
      <w:r w:rsidR="0094409F" w:rsidRPr="009E3E2D">
        <w:rPr>
          <w:i/>
        </w:rPr>
        <w:t>property</w:t>
      </w:r>
      <w:r w:rsidR="0094409F" w:rsidRPr="00787AAD">
        <w:t xml:space="preserve">, </w:t>
      </w:r>
      <w:r>
        <w:t xml:space="preserve">e.g., in </w:t>
      </w:r>
      <w:r w:rsidR="0094409F" w:rsidRPr="00787AAD">
        <w:t>taxation.</w:t>
      </w:r>
      <w:r>
        <w:t>”</w:t>
      </w:r>
    </w:p>
    <w:p w14:paraId="6F340595" w14:textId="5123270A" w:rsidR="002D5C47" w:rsidRPr="002D5C47" w:rsidRDefault="002D5C47" w:rsidP="004224A8">
      <w:pPr>
        <w:pStyle w:val="ListParagraph"/>
        <w:numPr>
          <w:ilvl w:val="0"/>
          <w:numId w:val="2"/>
        </w:numPr>
        <w:rPr>
          <w:b/>
        </w:rPr>
      </w:pPr>
      <w:r>
        <w:t xml:space="preserve">Contrast: </w:t>
      </w:r>
      <w:r w:rsidR="0094409F" w:rsidRPr="00787AAD">
        <w:t xml:space="preserve">state’s </w:t>
      </w:r>
      <w:r w:rsidR="0094409F" w:rsidRPr="002D5C47">
        <w:rPr>
          <w:i/>
        </w:rPr>
        <w:t>use of our bodies</w:t>
      </w:r>
      <w:r>
        <w:t xml:space="preserve"> = force.</w:t>
      </w:r>
      <w:r w:rsidR="00A45B37">
        <w:t xml:space="preserve">  Already discussed.</w:t>
      </w:r>
    </w:p>
    <w:p w14:paraId="4FBDB9DC" w14:textId="703EFF90" w:rsidR="0094409F" w:rsidRPr="002D5C47" w:rsidRDefault="002D5C47" w:rsidP="004224A8">
      <w:pPr>
        <w:pStyle w:val="ListParagraph"/>
        <w:numPr>
          <w:ilvl w:val="0"/>
          <w:numId w:val="2"/>
        </w:numPr>
        <w:rPr>
          <w:b/>
        </w:rPr>
      </w:pPr>
      <w:r>
        <w:t xml:space="preserve">Contrast: state’s </w:t>
      </w:r>
      <w:r w:rsidRPr="009E3E2D">
        <w:rPr>
          <w:i/>
        </w:rPr>
        <w:t>use of our labor</w:t>
      </w:r>
      <w:r w:rsidR="00A45B37">
        <w:t xml:space="preserve"> = </w:t>
      </w:r>
      <w:r w:rsidR="009E3E2D">
        <w:t xml:space="preserve">threats to </w:t>
      </w:r>
      <w:r w:rsidR="00A45B37">
        <w:t>get us to act</w:t>
      </w:r>
      <w:r w:rsidR="009E3E2D">
        <w:t>.</w:t>
      </w:r>
      <w:r w:rsidR="00A45B37">
        <w:t xml:space="preserve">  Already discussed.</w:t>
      </w:r>
    </w:p>
    <w:p w14:paraId="3C9019A5" w14:textId="77777777" w:rsidR="0094409F" w:rsidRPr="00787AAD" w:rsidRDefault="0094409F" w:rsidP="0094409F">
      <w:pPr>
        <w:rPr>
          <w:rFonts w:ascii="Times New Roman" w:hAnsi="Times New Roman" w:cs="Times New Roman"/>
          <w:b/>
        </w:rPr>
      </w:pPr>
    </w:p>
    <w:p w14:paraId="001DA896" w14:textId="06329BB7" w:rsidR="0094409F" w:rsidRPr="00787AAD" w:rsidRDefault="009E3E2D" w:rsidP="0094409F">
      <w:pPr>
        <w:rPr>
          <w:b/>
        </w:rPr>
      </w:pPr>
      <w:r w:rsidRPr="006C7712">
        <w:rPr>
          <w:b/>
        </w:rPr>
        <w:t>Subtraction Test:</w:t>
      </w:r>
      <w:r>
        <w:t xml:space="preserve"> C</w:t>
      </w:r>
      <w:r w:rsidR="0094409F" w:rsidRPr="00787AAD">
        <w:t xml:space="preserve">omplaint </w:t>
      </w:r>
      <w:r w:rsidR="0094409F">
        <w:t xml:space="preserve">against </w:t>
      </w:r>
      <w:r>
        <w:t xml:space="preserve">Omittite </w:t>
      </w:r>
      <w:r w:rsidR="0094409F">
        <w:t xml:space="preserve">Empire </w:t>
      </w:r>
      <w:r w:rsidR="0094409F" w:rsidRPr="00787AAD">
        <w:t xml:space="preserve">would remain, even if </w:t>
      </w:r>
      <w:r>
        <w:t xml:space="preserve">Emperor </w:t>
      </w:r>
      <w:r w:rsidR="0094409F" w:rsidRPr="00787AAD">
        <w:t>self-financed</w:t>
      </w:r>
      <w:r>
        <w:t xml:space="preserve"> the Empire</w:t>
      </w:r>
      <w:r w:rsidR="0094409F" w:rsidRPr="00787AAD">
        <w:t>.</w:t>
      </w:r>
    </w:p>
    <w:p w14:paraId="0CD929C2" w14:textId="77777777" w:rsidR="0094409F" w:rsidRPr="00787AAD" w:rsidRDefault="0094409F" w:rsidP="0094409F">
      <w:pPr>
        <w:rPr>
          <w:rFonts w:ascii="Times New Roman" w:hAnsi="Times New Roman" w:cs="Times New Roman"/>
          <w:b/>
        </w:rPr>
      </w:pPr>
    </w:p>
    <w:p w14:paraId="6CEBB693" w14:textId="77777777" w:rsidR="009E3E2D" w:rsidRPr="006C7712" w:rsidRDefault="009E3E2D" w:rsidP="0094409F">
      <w:pPr>
        <w:rPr>
          <w:b/>
        </w:rPr>
      </w:pPr>
      <w:r w:rsidRPr="006C7712">
        <w:rPr>
          <w:b/>
        </w:rPr>
        <w:t xml:space="preserve">Spare-Justification Test: </w:t>
      </w:r>
    </w:p>
    <w:p w14:paraId="0C6083B0" w14:textId="641CC27B" w:rsidR="007344F1" w:rsidRPr="007344F1" w:rsidRDefault="009E3E2D" w:rsidP="004224A8">
      <w:pPr>
        <w:pStyle w:val="ListParagraph"/>
        <w:numPr>
          <w:ilvl w:val="0"/>
          <w:numId w:val="3"/>
        </w:numPr>
        <w:rPr>
          <w:rFonts w:ascii="Times New Roman" w:hAnsi="Times New Roman" w:cs="Times New Roman"/>
          <w:b/>
        </w:rPr>
      </w:pPr>
      <w:r>
        <w:t>If “external property” is just what results from a system that promotes the public interest, then no complaint</w:t>
      </w:r>
      <w:r w:rsidR="007344F1">
        <w:t xml:space="preserve"> against taxation that is part of that system</w:t>
      </w:r>
      <w:r>
        <w:t xml:space="preserve">.  So, complaint would have to assume </w:t>
      </w:r>
      <w:r w:rsidRPr="009E3E2D">
        <w:rPr>
          <w:i/>
        </w:rPr>
        <w:t>natural property rights</w:t>
      </w:r>
      <w:r>
        <w:t>.  So</w:t>
      </w:r>
      <w:r w:rsidR="00FE7E01">
        <w:t>,</w:t>
      </w:r>
      <w:r>
        <w:t xml:space="preserve"> can’t be, e.g., Nagel’s complaint against the state, since he denies natural property.</w:t>
      </w:r>
    </w:p>
    <w:p w14:paraId="4104062D" w14:textId="37F23156" w:rsidR="0094409F" w:rsidRPr="007344F1" w:rsidRDefault="007344F1" w:rsidP="004224A8">
      <w:pPr>
        <w:pStyle w:val="ListParagraph"/>
        <w:numPr>
          <w:ilvl w:val="0"/>
          <w:numId w:val="3"/>
        </w:numPr>
        <w:rPr>
          <w:rFonts w:ascii="Times New Roman" w:hAnsi="Times New Roman" w:cs="Times New Roman"/>
          <w:b/>
        </w:rPr>
      </w:pPr>
      <w:r>
        <w:t>Also a</w:t>
      </w:r>
      <w:r w:rsidR="0094409F" w:rsidRPr="00787AAD">
        <w:t>dequate opportunity to avoid</w:t>
      </w:r>
      <w:r>
        <w:t>, e.g., carbon tax</w:t>
      </w:r>
      <w:r w:rsidR="0094409F" w:rsidRPr="00787AAD">
        <w:t>.</w:t>
      </w:r>
    </w:p>
    <w:p w14:paraId="43561506" w14:textId="103B64B5" w:rsidR="007C3EE6" w:rsidRDefault="007344F1" w:rsidP="004224A8">
      <w:pPr>
        <w:pStyle w:val="ListParagraph"/>
        <w:numPr>
          <w:ilvl w:val="0"/>
          <w:numId w:val="3"/>
        </w:numPr>
      </w:pPr>
      <w:r>
        <w:t>But what if taxation invades natural property, without adequate opportunity to avoid?  OK, but a pretty weird position: N</w:t>
      </w:r>
      <w:r w:rsidR="0094409F" w:rsidRPr="00787AAD">
        <w:t xml:space="preserve">o complaint against the state’s use of </w:t>
      </w:r>
      <w:r w:rsidR="0094409F" w:rsidRPr="007344F1">
        <w:rPr>
          <w:i/>
        </w:rPr>
        <w:t>our labor</w:t>
      </w:r>
      <w:r w:rsidR="0094409F" w:rsidRPr="00787AAD">
        <w:t xml:space="preserve">: its directing us, under threat, to act in certain ways.  </w:t>
      </w:r>
      <w:r>
        <w:t xml:space="preserve">Only a </w:t>
      </w:r>
      <w:r w:rsidR="0094409F" w:rsidRPr="00787AAD">
        <w:t xml:space="preserve">complaint against the state’s use of the </w:t>
      </w:r>
      <w:r w:rsidR="0094409F" w:rsidRPr="007344F1">
        <w:rPr>
          <w:i/>
        </w:rPr>
        <w:t xml:space="preserve">material fruits </w:t>
      </w:r>
      <w:r w:rsidR="0094409F" w:rsidRPr="00787AAD">
        <w:t xml:space="preserve">of our </w:t>
      </w:r>
      <w:r>
        <w:t xml:space="preserve">forced </w:t>
      </w:r>
      <w:r w:rsidR="0094409F" w:rsidRPr="00787AAD">
        <w:t xml:space="preserve">labor.  </w:t>
      </w:r>
      <w:r>
        <w:t xml:space="preserve">By contrast, </w:t>
      </w:r>
      <w:r w:rsidR="0094409F" w:rsidRPr="00787AAD">
        <w:t xml:space="preserve">Nozick argues that taxation is </w:t>
      </w:r>
      <w:r>
        <w:t xml:space="preserve">wrong </w:t>
      </w:r>
      <w:r w:rsidR="0094409F" w:rsidRPr="007344F1">
        <w:rPr>
          <w:i/>
        </w:rPr>
        <w:t xml:space="preserve">because </w:t>
      </w:r>
      <w:r w:rsidR="0094409F" w:rsidRPr="00787AAD">
        <w:t>it is “on a par with forced labor.”</w:t>
      </w:r>
      <w:r w:rsidR="00733E34">
        <w:t xml:space="preserve"> </w:t>
      </w:r>
    </w:p>
    <w:p w14:paraId="1DC5A47E" w14:textId="77777777" w:rsidR="00D421AD" w:rsidRDefault="00D421AD" w:rsidP="00D421AD"/>
    <w:p w14:paraId="43B23EAD" w14:textId="38518505" w:rsidR="006C7712" w:rsidRPr="00A70F7C" w:rsidRDefault="006C7712" w:rsidP="006C7712">
      <w:pPr>
        <w:rPr>
          <w:b/>
          <w:u w:val="single"/>
        </w:rPr>
      </w:pPr>
      <w:r w:rsidRPr="00A70F7C">
        <w:rPr>
          <w:b/>
          <w:u w:val="single"/>
        </w:rPr>
        <w:t xml:space="preserve">Complaint against </w:t>
      </w:r>
      <w:r>
        <w:rPr>
          <w:b/>
          <w:u w:val="single"/>
        </w:rPr>
        <w:t>illiberal intervention</w:t>
      </w:r>
    </w:p>
    <w:p w14:paraId="19B48FAD" w14:textId="74066F72" w:rsidR="00FE7E01" w:rsidRDefault="00FE7E01" w:rsidP="00D421AD">
      <w:r>
        <w:t xml:space="preserve">New, </w:t>
      </w:r>
      <w:r w:rsidR="00D421AD">
        <w:t xml:space="preserve">albeit related, commonplace claim: a complaint against </w:t>
      </w:r>
      <w:r>
        <w:t>“intervention</w:t>
      </w:r>
      <w:r w:rsidR="00D421AD" w:rsidRPr="00787AAD">
        <w:t>” in “protected” choices</w:t>
      </w:r>
      <w:r>
        <w:t>, e.g. religion</w:t>
      </w:r>
      <w:r w:rsidR="00955B1E">
        <w:t>, relationships, pastimes</w:t>
      </w:r>
      <w:r>
        <w:t>.</w:t>
      </w:r>
    </w:p>
    <w:p w14:paraId="2B5AF8B3" w14:textId="61C60156" w:rsidR="00D421AD" w:rsidRDefault="00FE7E01" w:rsidP="004224A8">
      <w:pPr>
        <w:pStyle w:val="ListParagraph"/>
        <w:numPr>
          <w:ilvl w:val="0"/>
          <w:numId w:val="6"/>
        </w:numPr>
      </w:pPr>
      <w:r>
        <w:t>Suppose that the choice is, in fact, bad for Prudie.</w:t>
      </w:r>
    </w:p>
    <w:p w14:paraId="042E3390" w14:textId="2A45E5E1" w:rsidR="00FE7E01" w:rsidRDefault="00FE7E01" w:rsidP="004224A8">
      <w:pPr>
        <w:pStyle w:val="ListParagraph"/>
        <w:numPr>
          <w:ilvl w:val="0"/>
          <w:numId w:val="6"/>
        </w:numPr>
      </w:pPr>
      <w:r>
        <w:t xml:space="preserve">Set aside pragmatic considerations, e.g., </w:t>
      </w:r>
      <w:r w:rsidR="000C5EAF">
        <w:t xml:space="preserve">Prudie </w:t>
      </w:r>
      <w:r w:rsidR="00BC25D4">
        <w:t>know</w:t>
      </w:r>
      <w:r w:rsidR="006C7712">
        <w:t>s</w:t>
      </w:r>
      <w:r w:rsidR="00BC25D4">
        <w:t xml:space="preserve"> </w:t>
      </w:r>
      <w:r w:rsidR="006C7712">
        <w:t>best</w:t>
      </w:r>
      <w:r>
        <w:t>.</w:t>
      </w:r>
    </w:p>
    <w:p w14:paraId="1AB69D3A" w14:textId="77777777" w:rsidR="00D421AD" w:rsidRPr="00787AAD" w:rsidRDefault="00D421AD" w:rsidP="00D421AD">
      <w:pPr>
        <w:rPr>
          <w:rFonts w:ascii="Times New Roman" w:hAnsi="Times New Roman" w:cs="Times New Roman"/>
        </w:rPr>
      </w:pPr>
    </w:p>
    <w:p w14:paraId="026F6F67" w14:textId="4EA6DE43" w:rsidR="00FE7E01" w:rsidRDefault="006B1E23" w:rsidP="00D421AD">
      <w:r>
        <w:t xml:space="preserve">To get a sense of the complications, consider </w:t>
      </w:r>
      <w:r w:rsidRPr="0097165B">
        <w:rPr>
          <w:b/>
        </w:rPr>
        <w:t xml:space="preserve">ambiguities in </w:t>
      </w:r>
      <w:r w:rsidR="00C95E2C" w:rsidRPr="0097165B">
        <w:rPr>
          <w:b/>
        </w:rPr>
        <w:t>Mill’s</w:t>
      </w:r>
      <w:r w:rsidR="00742E03" w:rsidRPr="0097165B">
        <w:rPr>
          <w:b/>
        </w:rPr>
        <w:t xml:space="preserve"> </w:t>
      </w:r>
      <w:r w:rsidR="00FE7E01" w:rsidRPr="0097165B">
        <w:rPr>
          <w:b/>
        </w:rPr>
        <w:t>H</w:t>
      </w:r>
      <w:r w:rsidR="00C95E2C" w:rsidRPr="0097165B">
        <w:rPr>
          <w:b/>
        </w:rPr>
        <w:t xml:space="preserve">arm </w:t>
      </w:r>
      <w:r w:rsidR="00FE7E01" w:rsidRPr="0097165B">
        <w:rPr>
          <w:b/>
        </w:rPr>
        <w:t>P</w:t>
      </w:r>
      <w:r w:rsidR="00C95E2C" w:rsidRPr="0097165B">
        <w:rPr>
          <w:b/>
        </w:rPr>
        <w:t>rinciple</w:t>
      </w:r>
      <w:r w:rsidR="00FE7E01">
        <w:t>:</w:t>
      </w:r>
    </w:p>
    <w:p w14:paraId="4E2D8DD1" w14:textId="58CDB63B" w:rsidR="00742E03" w:rsidRDefault="00742E03" w:rsidP="004224A8">
      <w:pPr>
        <w:pStyle w:val="ListParagraph"/>
        <w:numPr>
          <w:ilvl w:val="0"/>
          <w:numId w:val="7"/>
        </w:numPr>
      </w:pPr>
      <w:r w:rsidRPr="006B1E23">
        <w:t>W</w:t>
      </w:r>
      <w:r w:rsidR="00FE7E01" w:rsidRPr="006B1E23">
        <w:t>hich</w:t>
      </w:r>
      <w:r w:rsidR="00FE7E01" w:rsidRPr="006B1E23">
        <w:rPr>
          <w:i/>
        </w:rPr>
        <w:t xml:space="preserve"> interventions </w:t>
      </w:r>
      <w:r w:rsidR="00FE7E01">
        <w:t>are prohi</w:t>
      </w:r>
      <w:r>
        <w:t>bited?  Penalties?  Taxes?  Subsidies?  Choice architecture?  Withholding means?</w:t>
      </w:r>
      <w:r w:rsidR="00C95E2C">
        <w:t xml:space="preserve">  I</w:t>
      </w:r>
      <w:r>
        <w:t xml:space="preserve">s the </w:t>
      </w:r>
      <w:r w:rsidRPr="00C95E2C">
        <w:rPr>
          <w:i/>
        </w:rPr>
        <w:t>state</w:t>
      </w:r>
      <w:r>
        <w:t xml:space="preserve"> even permitted to </w:t>
      </w:r>
      <w:r w:rsidRPr="00C95E2C">
        <w:rPr>
          <w:i/>
        </w:rPr>
        <w:t>advise</w:t>
      </w:r>
      <w:r>
        <w:t xml:space="preserve"> people against a religious choice?</w:t>
      </w:r>
    </w:p>
    <w:p w14:paraId="5EC0D84D" w14:textId="6B434B4D" w:rsidR="00FE7E01" w:rsidRDefault="00742E03" w:rsidP="004224A8">
      <w:pPr>
        <w:pStyle w:val="ListParagraph"/>
        <w:numPr>
          <w:ilvl w:val="0"/>
          <w:numId w:val="7"/>
        </w:numPr>
      </w:pPr>
      <w:r>
        <w:t>W</w:t>
      </w:r>
      <w:r w:rsidR="00FE7E01">
        <w:t xml:space="preserve">hich </w:t>
      </w:r>
      <w:r w:rsidR="00FE7E01" w:rsidRPr="006B1E23">
        <w:rPr>
          <w:i/>
        </w:rPr>
        <w:t xml:space="preserve">choices </w:t>
      </w:r>
      <w:r w:rsidR="00FE7E01">
        <w:t>“harm others</w:t>
      </w:r>
      <w:r w:rsidR="00D421AD" w:rsidRPr="00787AAD">
        <w:t>”</w:t>
      </w:r>
      <w:r w:rsidR="00D421AD">
        <w:t xml:space="preserve"> </w:t>
      </w:r>
      <w:r>
        <w:t xml:space="preserve">and so </w:t>
      </w:r>
      <w:r w:rsidRPr="00CD7361">
        <w:t>are</w:t>
      </w:r>
      <w:r w:rsidRPr="006B1E23">
        <w:rPr>
          <w:i/>
        </w:rPr>
        <w:t xml:space="preserve"> </w:t>
      </w:r>
      <w:r w:rsidR="00CD7361">
        <w:rPr>
          <w:i/>
        </w:rPr>
        <w:t xml:space="preserve">not </w:t>
      </w:r>
      <w:r w:rsidR="00CD7361">
        <w:t>protected</w:t>
      </w:r>
      <w:r>
        <w:t>?</w:t>
      </w:r>
      <w:r w:rsidR="00FE7E01">
        <w:t xml:space="preserve">  </w:t>
      </w:r>
      <w:r w:rsidR="006B1E23">
        <w:t>B</w:t>
      </w:r>
      <w:r w:rsidR="00FE7E01">
        <w:t>ad choice</w:t>
      </w:r>
      <w:r w:rsidR="00C95E2C">
        <w:t>s</w:t>
      </w:r>
      <w:r w:rsidR="00FE7E01">
        <w:t xml:space="preserve">?  </w:t>
      </w:r>
      <w:r w:rsidR="006B1E23">
        <w:t>Only f</w:t>
      </w:r>
      <w:r w:rsidR="00FE7E01">
        <w:t>orce?</w:t>
      </w:r>
    </w:p>
    <w:p w14:paraId="658B1E34" w14:textId="1ECC2B87" w:rsidR="00FE7E01" w:rsidRDefault="006B1E23" w:rsidP="004224A8">
      <w:pPr>
        <w:pStyle w:val="ListParagraph"/>
        <w:numPr>
          <w:ilvl w:val="0"/>
          <w:numId w:val="7"/>
        </w:numPr>
      </w:pPr>
      <w:r>
        <w:t>Some i</w:t>
      </w:r>
      <w:r w:rsidR="00D421AD" w:rsidRPr="00787AAD">
        <w:t xml:space="preserve">nterventions to prevent “harm to </w:t>
      </w:r>
      <w:r w:rsidR="00D421AD" w:rsidRPr="006B1E23">
        <w:rPr>
          <w:i/>
        </w:rPr>
        <w:t>self</w:t>
      </w:r>
      <w:r w:rsidR="00D421AD" w:rsidRPr="00787AAD">
        <w:t xml:space="preserve">” </w:t>
      </w:r>
      <w:r w:rsidR="00D421AD" w:rsidRPr="006B1E23">
        <w:rPr>
          <w:i/>
        </w:rPr>
        <w:t>permissible</w:t>
      </w:r>
      <w:r>
        <w:t xml:space="preserve">. </w:t>
      </w:r>
    </w:p>
    <w:p w14:paraId="46BD88E6" w14:textId="268C3ECB" w:rsidR="00FE7E01" w:rsidRDefault="006B1E23" w:rsidP="004224A8">
      <w:pPr>
        <w:pStyle w:val="ListParagraph"/>
        <w:numPr>
          <w:ilvl w:val="1"/>
          <w:numId w:val="7"/>
        </w:numPr>
      </w:pPr>
      <w:r>
        <w:t>Granted, p</w:t>
      </w:r>
      <w:r w:rsidR="00FE7E01">
        <w:t>rohibited: “e</w:t>
      </w:r>
      <w:r w:rsidR="00D421AD" w:rsidRPr="00787AAD">
        <w:t xml:space="preserve">nd interventions,” designed to steer people from bad choices of final, organizing ends, such as religion.  </w:t>
      </w:r>
    </w:p>
    <w:p w14:paraId="0870F1BE" w14:textId="6D51CAAF" w:rsidR="00D421AD" w:rsidRPr="00787AAD" w:rsidRDefault="006B1E23" w:rsidP="004224A8">
      <w:pPr>
        <w:pStyle w:val="ListParagraph"/>
        <w:numPr>
          <w:ilvl w:val="1"/>
          <w:numId w:val="7"/>
        </w:numPr>
      </w:pPr>
      <w:r>
        <w:t>But still p</w:t>
      </w:r>
      <w:r w:rsidR="00FE7E01">
        <w:t xml:space="preserve">ermitted: </w:t>
      </w:r>
      <w:r w:rsidR="00D421AD" w:rsidRPr="00787AAD">
        <w:t xml:space="preserve">“means interventions,” designed to steer people from bad choices of all-purpose materials for pursuing such ends, such as health, safety, or financial security.  </w:t>
      </w:r>
    </w:p>
    <w:p w14:paraId="4F9B393A" w14:textId="30AACA7F" w:rsidR="00315F9D" w:rsidRDefault="00742E03" w:rsidP="00742E03">
      <w:r>
        <w:t>So</w:t>
      </w:r>
      <w:r w:rsidR="000C5EAF">
        <w:t>,</w:t>
      </w:r>
      <w:r>
        <w:t xml:space="preserve"> what is the complaint about illiberal interventions?  </w:t>
      </w:r>
    </w:p>
    <w:p w14:paraId="488FDB7E" w14:textId="77777777" w:rsidR="00315F9D" w:rsidRDefault="00315F9D" w:rsidP="00742E03"/>
    <w:p w14:paraId="1A6CA8FA" w14:textId="541DBDEC" w:rsidR="00742E03" w:rsidRPr="0097165B" w:rsidRDefault="006B1E23" w:rsidP="00742E03">
      <w:pPr>
        <w:rPr>
          <w:b/>
        </w:rPr>
      </w:pPr>
      <w:r w:rsidRPr="0097165B">
        <w:rPr>
          <w:b/>
        </w:rPr>
        <w:t>“</w:t>
      </w:r>
      <w:r w:rsidR="00742E03" w:rsidRPr="0097165B">
        <w:rPr>
          <w:b/>
        </w:rPr>
        <w:t xml:space="preserve">Illiberal </w:t>
      </w:r>
      <w:r w:rsidR="001378B1">
        <w:rPr>
          <w:b/>
        </w:rPr>
        <w:t xml:space="preserve">intervention </w:t>
      </w:r>
      <w:r w:rsidR="00E61A84" w:rsidRPr="0097165B">
        <w:rPr>
          <w:b/>
        </w:rPr>
        <w:t xml:space="preserve">worsens </w:t>
      </w:r>
      <w:r w:rsidRPr="0097165B">
        <w:rPr>
          <w:b/>
        </w:rPr>
        <w:t>Prudie’s choice situation.”</w:t>
      </w:r>
    </w:p>
    <w:p w14:paraId="42F4492B" w14:textId="77777777" w:rsidR="00742E03" w:rsidRPr="00787AAD" w:rsidRDefault="00742E03" w:rsidP="004224A8">
      <w:pPr>
        <w:pStyle w:val="ListParagraph"/>
        <w:numPr>
          <w:ilvl w:val="0"/>
          <w:numId w:val="8"/>
        </w:numPr>
      </w:pPr>
      <w:r>
        <w:t xml:space="preserve">On the one hand, positive </w:t>
      </w:r>
      <w:r w:rsidRPr="00787AAD">
        <w:t>“influence” effect.</w:t>
      </w:r>
    </w:p>
    <w:p w14:paraId="6665D9E7" w14:textId="308D9532" w:rsidR="00742E03" w:rsidRDefault="00742E03" w:rsidP="004224A8">
      <w:pPr>
        <w:pStyle w:val="ListParagraph"/>
        <w:numPr>
          <w:ilvl w:val="0"/>
          <w:numId w:val="8"/>
        </w:numPr>
      </w:pPr>
      <w:r>
        <w:t>On the other hand, negative “cost” effect.</w:t>
      </w:r>
    </w:p>
    <w:p w14:paraId="1C7E6D2E" w14:textId="768A9303" w:rsidR="00742E03" w:rsidRDefault="00742E03" w:rsidP="004224A8">
      <w:pPr>
        <w:pStyle w:val="ListParagraph"/>
        <w:numPr>
          <w:ilvl w:val="1"/>
          <w:numId w:val="8"/>
        </w:numPr>
      </w:pPr>
      <w:r>
        <w:t>Mitigated by being attached to a less valuable choice.</w:t>
      </w:r>
    </w:p>
    <w:p w14:paraId="6418EFD8" w14:textId="3FC03FCB" w:rsidR="00742E03" w:rsidRDefault="00742E03" w:rsidP="004224A8">
      <w:pPr>
        <w:pStyle w:val="ListParagraph"/>
        <w:numPr>
          <w:ilvl w:val="1"/>
          <w:numId w:val="8"/>
        </w:numPr>
      </w:pPr>
      <w:r>
        <w:t xml:space="preserve">Cost might not be severe, e.g., a </w:t>
      </w:r>
      <w:r w:rsidR="00D421AD" w:rsidRPr="00787AAD">
        <w:t xml:space="preserve">whine.  </w:t>
      </w:r>
    </w:p>
    <w:p w14:paraId="280ED1EB" w14:textId="3E03B23C" w:rsidR="00742E03" w:rsidRDefault="006B1E23" w:rsidP="004224A8">
      <w:pPr>
        <w:pStyle w:val="ListParagraph"/>
        <w:numPr>
          <w:ilvl w:val="1"/>
          <w:numId w:val="8"/>
        </w:numPr>
      </w:pPr>
      <w:r>
        <w:t>Moreover, n</w:t>
      </w:r>
      <w:r w:rsidR="00742E03">
        <w:t>eed not be any cost</w:t>
      </w:r>
      <w:r>
        <w:t>.  Interventions might instead:</w:t>
      </w:r>
    </w:p>
    <w:p w14:paraId="170CD700" w14:textId="2ED984A2" w:rsidR="00742E03" w:rsidRDefault="00D421AD" w:rsidP="004224A8">
      <w:pPr>
        <w:pStyle w:val="ListParagraph"/>
        <w:numPr>
          <w:ilvl w:val="2"/>
          <w:numId w:val="8"/>
        </w:numPr>
      </w:pPr>
      <w:r w:rsidRPr="00742E03">
        <w:rPr>
          <w:i/>
        </w:rPr>
        <w:t xml:space="preserve">lower the cost </w:t>
      </w:r>
      <w:r w:rsidRPr="00787AAD">
        <w:t>of P</w:t>
      </w:r>
      <w:r w:rsidR="00742E03">
        <w:t xml:space="preserve">rudie’s avoiding the bad choice: e.g., </w:t>
      </w:r>
      <w:r w:rsidRPr="00787AAD">
        <w:t>subsidies</w:t>
      </w:r>
      <w:r w:rsidR="00742E03">
        <w:t>.</w:t>
      </w:r>
    </w:p>
    <w:p w14:paraId="4B525365" w14:textId="48E8BA0D" w:rsidR="00742E03" w:rsidRDefault="00D421AD" w:rsidP="004224A8">
      <w:pPr>
        <w:pStyle w:val="ListParagraph"/>
        <w:numPr>
          <w:ilvl w:val="2"/>
          <w:numId w:val="8"/>
        </w:numPr>
      </w:pPr>
      <w:r w:rsidRPr="00787AAD">
        <w:t xml:space="preserve">make the </w:t>
      </w:r>
      <w:r w:rsidRPr="006B1E23">
        <w:rPr>
          <w:i/>
        </w:rPr>
        <w:t>psychological feat</w:t>
      </w:r>
      <w:r w:rsidR="00742E03" w:rsidRPr="006B1E23">
        <w:rPr>
          <w:i/>
        </w:rPr>
        <w:t xml:space="preserve"> </w:t>
      </w:r>
      <w:r w:rsidRPr="00787AAD">
        <w:t xml:space="preserve">of the bad choice </w:t>
      </w:r>
      <w:r w:rsidRPr="00742E03">
        <w:rPr>
          <w:i/>
        </w:rPr>
        <w:t xml:space="preserve">harder </w:t>
      </w:r>
      <w:r w:rsidRPr="00787AAD">
        <w:t xml:space="preserve">or </w:t>
      </w:r>
      <w:r w:rsidRPr="00742E03">
        <w:rPr>
          <w:i/>
        </w:rPr>
        <w:t>less likely</w:t>
      </w:r>
      <w:r w:rsidR="009E2C73">
        <w:t>: e.g., choice architecture</w:t>
      </w:r>
      <w:r w:rsidR="00C55919">
        <w:t xml:space="preserve"> (see Sunstein and Thaler</w:t>
      </w:r>
      <w:r w:rsidR="00EA7AAE">
        <w:t xml:space="preserve">, </w:t>
      </w:r>
      <w:r w:rsidR="00EA7AAE" w:rsidRPr="00EA7AAE">
        <w:rPr>
          <w:i/>
        </w:rPr>
        <w:t>Nudge</w:t>
      </w:r>
      <w:r w:rsidR="00C55919">
        <w:t>)</w:t>
      </w:r>
      <w:r w:rsidR="009E2C73">
        <w:t>.</w:t>
      </w:r>
    </w:p>
    <w:p w14:paraId="69CEA330" w14:textId="76650F94" w:rsidR="00D421AD" w:rsidRPr="00787AAD" w:rsidRDefault="00D421AD" w:rsidP="004224A8">
      <w:pPr>
        <w:pStyle w:val="ListParagraph"/>
        <w:numPr>
          <w:ilvl w:val="2"/>
          <w:numId w:val="8"/>
        </w:numPr>
      </w:pPr>
      <w:r w:rsidRPr="00787AAD">
        <w:t xml:space="preserve">make </w:t>
      </w:r>
      <w:r w:rsidRPr="00742E03">
        <w:rPr>
          <w:i/>
        </w:rPr>
        <w:t xml:space="preserve">successful execution </w:t>
      </w:r>
      <w:r w:rsidRPr="00787AAD">
        <w:t xml:space="preserve">of the </w:t>
      </w:r>
      <w:r w:rsidR="00742E03">
        <w:t xml:space="preserve">bad </w:t>
      </w:r>
      <w:r w:rsidRPr="00787AAD">
        <w:t>choice harder or less lik</w:t>
      </w:r>
      <w:r>
        <w:t>ely</w:t>
      </w:r>
      <w:r w:rsidR="009E2C73">
        <w:t xml:space="preserve">: e.g., prohibit production and sale, </w:t>
      </w:r>
      <w:r w:rsidR="00E61A84">
        <w:t xml:space="preserve">but </w:t>
      </w:r>
      <w:r w:rsidR="009E2C73">
        <w:t>not use.</w:t>
      </w:r>
    </w:p>
    <w:p w14:paraId="2C074422" w14:textId="77777777" w:rsidR="00315F9D" w:rsidRDefault="00315F9D" w:rsidP="00D421AD"/>
    <w:p w14:paraId="4F1CF519" w14:textId="545F7329" w:rsidR="009E2C73" w:rsidRPr="0064379B" w:rsidRDefault="006B1E23" w:rsidP="00D421AD">
      <w:pPr>
        <w:rPr>
          <w:b/>
        </w:rPr>
      </w:pPr>
      <w:r w:rsidRPr="0064379B">
        <w:rPr>
          <w:b/>
        </w:rPr>
        <w:t>“I</w:t>
      </w:r>
      <w:r w:rsidR="009E2C73" w:rsidRPr="0064379B">
        <w:rPr>
          <w:b/>
        </w:rPr>
        <w:t xml:space="preserve">lliberal </w:t>
      </w:r>
      <w:r w:rsidR="00E61A84" w:rsidRPr="0064379B">
        <w:rPr>
          <w:b/>
        </w:rPr>
        <w:t xml:space="preserve">intervention </w:t>
      </w:r>
      <w:r w:rsidR="009E2C73" w:rsidRPr="0064379B">
        <w:rPr>
          <w:b/>
        </w:rPr>
        <w:t xml:space="preserve">worsens Prudie’s choice situation </w:t>
      </w:r>
      <w:r w:rsidR="00E61A84" w:rsidRPr="0064379B">
        <w:rPr>
          <w:b/>
        </w:rPr>
        <w:t xml:space="preserve">by </w:t>
      </w:r>
      <w:r w:rsidR="00D421AD" w:rsidRPr="0064379B">
        <w:rPr>
          <w:b/>
        </w:rPr>
        <w:t>negative, value-of-compliance</w:t>
      </w:r>
      <w:r w:rsidR="00D421AD" w:rsidRPr="0064379B" w:rsidDel="003752CF">
        <w:rPr>
          <w:b/>
        </w:rPr>
        <w:t xml:space="preserve"> </w:t>
      </w:r>
      <w:r w:rsidR="00D421AD" w:rsidRPr="0064379B">
        <w:rPr>
          <w:b/>
        </w:rPr>
        <w:t xml:space="preserve">effects.  </w:t>
      </w:r>
      <w:r w:rsidRPr="0064379B">
        <w:rPr>
          <w:b/>
          <w:i/>
        </w:rPr>
        <w:t>Impairs even good</w:t>
      </w:r>
      <w:r w:rsidR="009E2C73" w:rsidRPr="0064379B">
        <w:rPr>
          <w:b/>
          <w:i/>
        </w:rPr>
        <w:t xml:space="preserve"> option</w:t>
      </w:r>
      <w:r w:rsidR="00315F9D" w:rsidRPr="0064379B">
        <w:rPr>
          <w:b/>
          <w:i/>
        </w:rPr>
        <w:t>s</w:t>
      </w:r>
      <w:r w:rsidR="009E2C73" w:rsidRPr="0064379B">
        <w:rPr>
          <w:b/>
        </w:rPr>
        <w:t>.</w:t>
      </w:r>
      <w:r w:rsidRPr="0064379B">
        <w:rPr>
          <w:b/>
        </w:rPr>
        <w:t>”</w:t>
      </w:r>
    </w:p>
    <w:p w14:paraId="20A1876C" w14:textId="367EA4CE" w:rsidR="009E2C73" w:rsidRPr="009E2C73" w:rsidRDefault="009E2C73" w:rsidP="004224A8">
      <w:pPr>
        <w:pStyle w:val="ListParagraph"/>
        <w:numPr>
          <w:ilvl w:val="0"/>
          <w:numId w:val="9"/>
        </w:numPr>
        <w:rPr>
          <w:b/>
        </w:rPr>
      </w:pPr>
      <w:r>
        <w:t>Good, intrinsic motives crowded out, corrupted by, e.g., worries about costs?</w:t>
      </w:r>
    </w:p>
    <w:p w14:paraId="4C1772B8" w14:textId="674A36CD" w:rsidR="009E2C73" w:rsidRPr="009E2C73" w:rsidRDefault="00C55919" w:rsidP="004224A8">
      <w:pPr>
        <w:pStyle w:val="ListParagraph"/>
        <w:numPr>
          <w:ilvl w:val="1"/>
          <w:numId w:val="9"/>
        </w:numPr>
        <w:rPr>
          <w:b/>
        </w:rPr>
      </w:pPr>
      <w:r>
        <w:t xml:space="preserve">Do, e.g., subsidies, choice architecture </w:t>
      </w:r>
      <w:r w:rsidR="009E2C73">
        <w:t>d</w:t>
      </w:r>
      <w:r>
        <w:t>isplace good, intrinsic motives?</w:t>
      </w:r>
    </w:p>
    <w:p w14:paraId="6EE7DC0F" w14:textId="4B88D483" w:rsidR="009E2C73" w:rsidRPr="009E2C73" w:rsidRDefault="009E2C73" w:rsidP="004224A8">
      <w:pPr>
        <w:pStyle w:val="ListParagraph"/>
        <w:numPr>
          <w:ilvl w:val="1"/>
          <w:numId w:val="9"/>
        </w:numPr>
      </w:pPr>
      <w:r>
        <w:t>Relative costs of optio</w:t>
      </w:r>
      <w:r w:rsidR="001F0D50">
        <w:t xml:space="preserve">ns change </w:t>
      </w:r>
      <w:r w:rsidR="008533CF">
        <w:t xml:space="preserve">“organically” </w:t>
      </w:r>
      <w:r w:rsidR="001F0D50">
        <w:t xml:space="preserve">all the time, through, e.g., </w:t>
      </w:r>
      <w:r>
        <w:t>market forces</w:t>
      </w:r>
      <w:r w:rsidR="008533CF">
        <w:t>, changing winds of fashion</w:t>
      </w:r>
      <w:r>
        <w:t>.</w:t>
      </w:r>
      <w:r w:rsidR="00E61A84">
        <w:t xml:space="preserve">  Doesn’t, in general, impair good options.  Rather, </w:t>
      </w:r>
      <w:r w:rsidR="001F0D50">
        <w:t xml:space="preserve">what impairs good options </w:t>
      </w:r>
      <w:r w:rsidR="00E61A84">
        <w:t xml:space="preserve">seems to be </w:t>
      </w:r>
      <w:r w:rsidR="00E61A84" w:rsidRPr="00E61A84">
        <w:rPr>
          <w:i/>
        </w:rPr>
        <w:t>deliberate steering</w:t>
      </w:r>
      <w:r w:rsidR="001F0D50">
        <w:t xml:space="preserve"> toward good options, or away from bad ones.</w:t>
      </w:r>
    </w:p>
    <w:p w14:paraId="66CBDCA0" w14:textId="389D23EC" w:rsidR="009E2C73" w:rsidRDefault="009E2C73" w:rsidP="004224A8">
      <w:pPr>
        <w:pStyle w:val="ListParagraph"/>
        <w:numPr>
          <w:ilvl w:val="0"/>
          <w:numId w:val="9"/>
        </w:numPr>
      </w:pPr>
      <w:r>
        <w:t>“</w:t>
      </w:r>
      <w:r w:rsidRPr="009E2C73">
        <w:t>Sel</w:t>
      </w:r>
      <w:r>
        <w:t xml:space="preserve">ection” not possible, because range of options </w:t>
      </w:r>
      <w:r w:rsidR="001D410D">
        <w:t>too narrow</w:t>
      </w:r>
      <w:r>
        <w:t>?</w:t>
      </w:r>
    </w:p>
    <w:p w14:paraId="15503C5B" w14:textId="58C68598" w:rsidR="009E2C73" w:rsidRDefault="009E2C73" w:rsidP="004224A8">
      <w:pPr>
        <w:pStyle w:val="ListParagraph"/>
        <w:numPr>
          <w:ilvl w:val="1"/>
          <w:numId w:val="9"/>
        </w:numPr>
      </w:pPr>
      <w:r>
        <w:t xml:space="preserve">Banning a </w:t>
      </w:r>
      <w:r w:rsidR="00E61A84">
        <w:t>single religion, say, might still leave</w:t>
      </w:r>
      <w:r>
        <w:t xml:space="preserve"> an adequate range.</w:t>
      </w:r>
    </w:p>
    <w:p w14:paraId="200B04BB" w14:textId="1F0C9055" w:rsidR="009E2C73" w:rsidRPr="009E2C73" w:rsidRDefault="009E2C73" w:rsidP="004224A8">
      <w:pPr>
        <w:pStyle w:val="ListParagraph"/>
        <w:numPr>
          <w:ilvl w:val="1"/>
          <w:numId w:val="9"/>
        </w:numPr>
      </w:pPr>
      <w:r>
        <w:t>Market forces also remove options.</w:t>
      </w:r>
      <w:r w:rsidR="00467A9B">
        <w:t xml:space="preserve">  Doesn’t explain why </w:t>
      </w:r>
      <w:r w:rsidR="00467A9B" w:rsidRPr="0097165B">
        <w:rPr>
          <w:i/>
        </w:rPr>
        <w:t xml:space="preserve">steering </w:t>
      </w:r>
      <w:r w:rsidR="00B2615E">
        <w:t>brings about a special kind of loss</w:t>
      </w:r>
      <w:r w:rsidR="00467A9B">
        <w:t>.</w:t>
      </w:r>
    </w:p>
    <w:p w14:paraId="57328F00" w14:textId="2F6F5825" w:rsidR="009E2C73" w:rsidRDefault="00960B39" w:rsidP="004224A8">
      <w:pPr>
        <w:pStyle w:val="ListParagraph"/>
        <w:numPr>
          <w:ilvl w:val="0"/>
          <w:numId w:val="9"/>
        </w:numPr>
      </w:pPr>
      <w:r>
        <w:t xml:space="preserve">“Independence” </w:t>
      </w:r>
      <w:r w:rsidR="00B2615E">
        <w:t xml:space="preserve">(Raz) </w:t>
      </w:r>
      <w:r w:rsidR="008533CF" w:rsidRPr="008533CF">
        <w:rPr>
          <w:i/>
        </w:rPr>
        <w:t xml:space="preserve">is </w:t>
      </w:r>
      <w:r w:rsidR="008533CF">
        <w:t>specially i</w:t>
      </w:r>
      <w:r>
        <w:t xml:space="preserve">mpaired by </w:t>
      </w:r>
      <w:r w:rsidR="00B2615E">
        <w:t xml:space="preserve">a certain kind of </w:t>
      </w:r>
      <w:r w:rsidR="008533CF">
        <w:t xml:space="preserve">deliberate </w:t>
      </w:r>
      <w:r>
        <w:t>steering.</w:t>
      </w:r>
      <w:r w:rsidR="00B2615E">
        <w:t xml:space="preserve">  (Some deliberate steering doesn’t impair: e.g., paying Streep.)</w:t>
      </w:r>
    </w:p>
    <w:p w14:paraId="14AD7E0C" w14:textId="77777777" w:rsidR="00B2615E" w:rsidRDefault="00B2615E" w:rsidP="004224A8">
      <w:pPr>
        <w:pStyle w:val="ListParagraph"/>
        <w:numPr>
          <w:ilvl w:val="1"/>
          <w:numId w:val="9"/>
        </w:numPr>
      </w:pPr>
      <w:r>
        <w:t xml:space="preserve">Namely, </w:t>
      </w:r>
      <w:r w:rsidRPr="00B1707B">
        <w:rPr>
          <w:i/>
        </w:rPr>
        <w:t>compelling</w:t>
      </w:r>
      <w:r>
        <w:t xml:space="preserve"> steering.</w:t>
      </w:r>
    </w:p>
    <w:p w14:paraId="5481402F" w14:textId="5EC94010" w:rsidR="00B2615E" w:rsidRDefault="00B2615E" w:rsidP="004224A8">
      <w:pPr>
        <w:pStyle w:val="ListParagraph"/>
        <w:numPr>
          <w:ilvl w:val="1"/>
          <w:numId w:val="9"/>
        </w:numPr>
      </w:pPr>
      <w:r>
        <w:t xml:space="preserve">Makes Prudie </w:t>
      </w:r>
      <w:r w:rsidRPr="00787AAD">
        <w:t>the steerer’s “tool</w:t>
      </w:r>
      <w:r>
        <w:t>”</w:t>
      </w:r>
    </w:p>
    <w:p w14:paraId="79CFCAC0" w14:textId="59BA72EE" w:rsidR="00B2615E" w:rsidRDefault="00B2615E" w:rsidP="004224A8">
      <w:pPr>
        <w:pStyle w:val="ListParagraph"/>
        <w:numPr>
          <w:ilvl w:val="1"/>
          <w:numId w:val="9"/>
        </w:numPr>
      </w:pPr>
      <w:r>
        <w:t xml:space="preserve">Not all </w:t>
      </w:r>
      <w:r w:rsidRPr="00787AAD">
        <w:t>illiberal interventions</w:t>
      </w:r>
      <w:r>
        <w:t xml:space="preserve"> are compelling, e.g., moderated fines.</w:t>
      </w:r>
    </w:p>
    <w:p w14:paraId="53468C4D" w14:textId="33A20EA1" w:rsidR="00B2615E" w:rsidRDefault="00B2615E" w:rsidP="004224A8">
      <w:pPr>
        <w:pStyle w:val="ListParagraph"/>
        <w:numPr>
          <w:ilvl w:val="1"/>
          <w:numId w:val="9"/>
        </w:numPr>
      </w:pPr>
      <w:r>
        <w:t>Implausible that compelling steering away from one option impairs independence of other options.  If it did, then ordinary criminal law, which steers us from a life of crime, already impairs independence across the board.</w:t>
      </w:r>
    </w:p>
    <w:p w14:paraId="6AB8DB00" w14:textId="3ED5E8A6" w:rsidR="00B2615E" w:rsidRDefault="00B2615E" w:rsidP="004224A8">
      <w:pPr>
        <w:pStyle w:val="ListParagraph"/>
        <w:numPr>
          <w:ilvl w:val="0"/>
          <w:numId w:val="9"/>
        </w:numPr>
      </w:pPr>
      <w:r>
        <w:t xml:space="preserve">“Achievement” (Dworkin) </w:t>
      </w:r>
      <w:r w:rsidRPr="00B2615E">
        <w:t>is also</w:t>
      </w:r>
      <w:r>
        <w:rPr>
          <w:i/>
        </w:rPr>
        <w:t xml:space="preserve"> </w:t>
      </w:r>
      <w:r>
        <w:t>specially impaired by deliberate steering.</w:t>
      </w:r>
    </w:p>
    <w:p w14:paraId="443B3C4B" w14:textId="77777777" w:rsidR="00B2615E" w:rsidRPr="00B1707B" w:rsidRDefault="00B2615E" w:rsidP="004224A8">
      <w:pPr>
        <w:pStyle w:val="ListParagraph"/>
        <w:numPr>
          <w:ilvl w:val="1"/>
          <w:numId w:val="10"/>
        </w:numPr>
      </w:pPr>
      <w:r>
        <w:t xml:space="preserve">Namely, </w:t>
      </w:r>
      <w:r w:rsidRPr="00B1707B">
        <w:rPr>
          <w:i/>
        </w:rPr>
        <w:t>end</w:t>
      </w:r>
      <w:r>
        <w:t xml:space="preserve"> steering.</w:t>
      </w:r>
    </w:p>
    <w:p w14:paraId="7B8D0834" w14:textId="77777777" w:rsidR="00B2615E" w:rsidRDefault="00B2615E" w:rsidP="004224A8">
      <w:pPr>
        <w:pStyle w:val="ListParagraph"/>
        <w:numPr>
          <w:ilvl w:val="1"/>
          <w:numId w:val="10"/>
        </w:numPr>
      </w:pPr>
      <w:r>
        <w:t xml:space="preserve">Makes what Prudie does no longer </w:t>
      </w:r>
      <w:r w:rsidR="00D421AD" w:rsidRPr="00B1707B">
        <w:rPr>
          <w:i/>
        </w:rPr>
        <w:t>Prudie’s</w:t>
      </w:r>
      <w:r w:rsidR="00D421AD">
        <w:t xml:space="preserve"> </w:t>
      </w:r>
      <w:r w:rsidR="00D421AD" w:rsidRPr="00787AAD">
        <w:t xml:space="preserve">achievement.  </w:t>
      </w:r>
    </w:p>
    <w:p w14:paraId="4F846E27" w14:textId="77777777" w:rsidR="00FB3180" w:rsidRDefault="006F2080" w:rsidP="004224A8">
      <w:pPr>
        <w:pStyle w:val="ListParagraph"/>
        <w:numPr>
          <w:ilvl w:val="1"/>
          <w:numId w:val="10"/>
        </w:numPr>
      </w:pPr>
      <w:r>
        <w:t xml:space="preserve">Implausible that </w:t>
      </w:r>
      <w:r w:rsidR="00315F9D" w:rsidRPr="00B2615E">
        <w:rPr>
          <w:i/>
        </w:rPr>
        <w:t>private</w:t>
      </w:r>
      <w:r w:rsidR="00315F9D">
        <w:t xml:space="preserve"> </w:t>
      </w:r>
      <w:r w:rsidR="0097165B">
        <w:t>end-</w:t>
      </w:r>
      <w:r w:rsidR="00D421AD">
        <w:t xml:space="preserve">steerings </w:t>
      </w:r>
      <w:r>
        <w:t xml:space="preserve">impair </w:t>
      </w:r>
      <w:r w:rsidR="00D421AD">
        <w:t xml:space="preserve">independence.  </w:t>
      </w:r>
      <w:r w:rsidR="0097165B">
        <w:t>Private e</w:t>
      </w:r>
      <w:r w:rsidR="00D421AD">
        <w:t>fforts to end-</w:t>
      </w:r>
      <w:r w:rsidR="00D421AD" w:rsidRPr="00787AAD">
        <w:t>steer people to arts or religion</w:t>
      </w:r>
      <w:r w:rsidR="0097165B">
        <w:t xml:space="preserve"> are pervasive, but these still count as people’s achievements.</w:t>
      </w:r>
    </w:p>
    <w:p w14:paraId="009F7D6B" w14:textId="2682B26D" w:rsidR="00D421AD" w:rsidRPr="00FB3180" w:rsidRDefault="00315F9D" w:rsidP="004224A8">
      <w:pPr>
        <w:pStyle w:val="ListParagraph"/>
        <w:numPr>
          <w:ilvl w:val="1"/>
          <w:numId w:val="10"/>
        </w:numPr>
      </w:pPr>
      <w:r>
        <w:t xml:space="preserve">But if </w:t>
      </w:r>
      <w:r w:rsidRPr="00FB3180">
        <w:rPr>
          <w:i/>
        </w:rPr>
        <w:t>private</w:t>
      </w:r>
      <w:r>
        <w:t xml:space="preserve"> end-steerings don’t impair independence, then why should </w:t>
      </w:r>
      <w:r w:rsidRPr="00FB3180">
        <w:rPr>
          <w:i/>
        </w:rPr>
        <w:t>public</w:t>
      </w:r>
      <w:r>
        <w:t xml:space="preserve"> </w:t>
      </w:r>
      <w:r w:rsidR="00D421AD">
        <w:t xml:space="preserve">end-steerings </w:t>
      </w:r>
      <w:r>
        <w:t>impair independence?</w:t>
      </w:r>
      <w:r w:rsidR="00D421AD">
        <w:t xml:space="preserve"> </w:t>
      </w:r>
      <w:r>
        <w:t xml:space="preserve"> </w:t>
      </w:r>
      <w:r w:rsidR="00D421AD">
        <w:t xml:space="preserve">In either case, </w:t>
      </w:r>
      <w:r>
        <w:t xml:space="preserve">help is coming from </w:t>
      </w:r>
      <w:r w:rsidR="00D421AD" w:rsidRPr="00692B83">
        <w:t xml:space="preserve">some </w:t>
      </w:r>
      <w:r w:rsidR="00D421AD" w:rsidRPr="00FB3180">
        <w:rPr>
          <w:i/>
        </w:rPr>
        <w:t xml:space="preserve">other </w:t>
      </w:r>
      <w:r w:rsidR="00D421AD" w:rsidRPr="00692B83">
        <w:t>agency</w:t>
      </w:r>
      <w:r w:rsidR="00D421AD">
        <w:t xml:space="preserve">.  Isn’t that </w:t>
      </w:r>
      <w:r>
        <w:t xml:space="preserve">all that </w:t>
      </w:r>
      <w:r w:rsidR="00D421AD">
        <w:t xml:space="preserve">matters </w:t>
      </w:r>
      <w:r>
        <w:t xml:space="preserve">for </w:t>
      </w:r>
      <w:r w:rsidR="00D421AD">
        <w:t xml:space="preserve">whether it counts as </w:t>
      </w:r>
      <w:r w:rsidR="00D421AD" w:rsidRPr="00FB3180">
        <w:rPr>
          <w:i/>
        </w:rPr>
        <w:t xml:space="preserve">one’s own </w:t>
      </w:r>
      <w:r w:rsidRPr="00FB3180">
        <w:rPr>
          <w:i/>
        </w:rPr>
        <w:t>achievement</w:t>
      </w:r>
      <w:r>
        <w:t>?</w:t>
      </w:r>
    </w:p>
    <w:p w14:paraId="37F4D7F3" w14:textId="77777777" w:rsidR="00955B1E" w:rsidRDefault="00955B1E" w:rsidP="00315F9D">
      <w:pPr>
        <w:rPr>
          <w:rFonts w:ascii="Times New Roman" w:hAnsi="Times New Roman" w:cs="Times New Roman"/>
        </w:rPr>
      </w:pPr>
    </w:p>
    <w:p w14:paraId="0FBF6E39" w14:textId="5B889E48" w:rsidR="00315F9D" w:rsidRPr="0097165B" w:rsidRDefault="0097165B" w:rsidP="00315F9D">
      <w:pPr>
        <w:rPr>
          <w:b/>
        </w:rPr>
      </w:pPr>
      <w:r w:rsidRPr="0097165B">
        <w:rPr>
          <w:b/>
        </w:rPr>
        <w:t>“</w:t>
      </w:r>
      <w:r w:rsidR="00315F9D" w:rsidRPr="0097165B">
        <w:rPr>
          <w:b/>
        </w:rPr>
        <w:t xml:space="preserve">Illiberal </w:t>
      </w:r>
      <w:r w:rsidR="00F15B16" w:rsidRPr="0097165B">
        <w:rPr>
          <w:b/>
        </w:rPr>
        <w:t xml:space="preserve">intervention </w:t>
      </w:r>
      <w:r w:rsidRPr="0097165B">
        <w:rPr>
          <w:b/>
        </w:rPr>
        <w:t>violates Force Constraint.”</w:t>
      </w:r>
    </w:p>
    <w:p w14:paraId="2AEEF1E8" w14:textId="4807B0D6" w:rsidR="00D421AD" w:rsidRPr="00023596" w:rsidRDefault="00023596" w:rsidP="00023596">
      <w:r>
        <w:t>If we accept Natural Imposition, then why not also accept:</w:t>
      </w:r>
    </w:p>
    <w:p w14:paraId="2BC32C3F" w14:textId="77777777" w:rsidR="00D421AD" w:rsidRPr="00787AAD" w:rsidRDefault="00D421AD" w:rsidP="00D421AD">
      <w:pPr>
        <w:ind w:left="720"/>
      </w:pPr>
      <w:r w:rsidRPr="00787AAD">
        <w:rPr>
          <w:i/>
        </w:rPr>
        <w:t>Illiberal Imposition</w:t>
      </w:r>
      <w:r w:rsidRPr="00787AAD">
        <w:t xml:space="preserve">: The Force Constraint is lifted, for the purposes of deterrence, when the target has violated the </w:t>
      </w:r>
      <w:r w:rsidRPr="00787AAD">
        <w:rPr>
          <w:i/>
        </w:rPr>
        <w:t>state’s illiberal prohibition of a bad choice</w:t>
      </w:r>
      <w:r w:rsidRPr="00787AAD">
        <w:t>?</w:t>
      </w:r>
    </w:p>
    <w:p w14:paraId="06287F94" w14:textId="3B947D31" w:rsidR="00D421AD" w:rsidRDefault="00023596" w:rsidP="00D421AD">
      <w:r>
        <w:t xml:space="preserve">Is there any </w:t>
      </w:r>
      <w:r w:rsidR="00D421AD" w:rsidRPr="00787AAD">
        <w:t>difference between Flintstone and Prudie?</w:t>
      </w:r>
      <w:r w:rsidR="0097165B">
        <w:t xml:space="preserve">  After all, i</w:t>
      </w:r>
      <w:r w:rsidR="00463ECA">
        <w:t xml:space="preserve">n both cases, adequate </w:t>
      </w:r>
      <w:r w:rsidR="00132C2A">
        <w:t>opportunity to avoid, and the threat fairly improves everyone’s choice situation.</w:t>
      </w:r>
    </w:p>
    <w:p w14:paraId="00A0B40D" w14:textId="77777777" w:rsidR="00132C2A" w:rsidRDefault="00132C2A" w:rsidP="00D421AD"/>
    <w:p w14:paraId="30280614" w14:textId="2ED206A7" w:rsidR="00132C2A" w:rsidRPr="00787AAD" w:rsidRDefault="0097165B" w:rsidP="00D421AD">
      <w:r>
        <w:t>But, a</w:t>
      </w:r>
      <w:r w:rsidR="00D01D93">
        <w:t>ctually, t</w:t>
      </w:r>
      <w:r w:rsidR="00132C2A">
        <w:t xml:space="preserve">here </w:t>
      </w:r>
      <w:r w:rsidR="00132C2A" w:rsidRPr="00132C2A">
        <w:rPr>
          <w:i/>
        </w:rPr>
        <w:t>is</w:t>
      </w:r>
      <w:r>
        <w:t xml:space="preserve"> a difference; there </w:t>
      </w:r>
      <w:r w:rsidRPr="0097165B">
        <w:rPr>
          <w:i/>
        </w:rPr>
        <w:t xml:space="preserve">is </w:t>
      </w:r>
      <w:r>
        <w:t>a reason why illiberal force is especially problematic.  (Here I’m sort of pushing back against myself.)</w:t>
      </w:r>
    </w:p>
    <w:p w14:paraId="5F35C867" w14:textId="66D8F848" w:rsidR="0097165B" w:rsidRDefault="00132C2A" w:rsidP="004224A8">
      <w:pPr>
        <w:pStyle w:val="ListParagraph"/>
        <w:numPr>
          <w:ilvl w:val="0"/>
          <w:numId w:val="12"/>
        </w:numPr>
      </w:pPr>
      <w:r>
        <w:t>F</w:t>
      </w:r>
      <w:r w:rsidR="00D421AD" w:rsidRPr="00787AAD">
        <w:t xml:space="preserve">orce on Flintstone protects </w:t>
      </w:r>
      <w:r>
        <w:t xml:space="preserve">Vic </w:t>
      </w:r>
      <w:r w:rsidR="00D421AD" w:rsidRPr="00787AAD">
        <w:t xml:space="preserve">from harms that </w:t>
      </w:r>
      <w:r w:rsidR="0097165B">
        <w:t xml:space="preserve">are </w:t>
      </w:r>
      <w:r w:rsidR="00D421AD" w:rsidRPr="00D01D93">
        <w:rPr>
          <w:i/>
        </w:rPr>
        <w:t xml:space="preserve">not </w:t>
      </w:r>
      <w:r w:rsidR="00D421AD" w:rsidRPr="00787AAD">
        <w:t xml:space="preserve">from </w:t>
      </w:r>
      <w:r>
        <w:t xml:space="preserve">Vic’s </w:t>
      </w:r>
      <w:r w:rsidR="0097165B">
        <w:t>own choices</w:t>
      </w:r>
    </w:p>
    <w:p w14:paraId="164539BF" w14:textId="50E21731" w:rsidR="00D01D93" w:rsidRDefault="0097165B" w:rsidP="004224A8">
      <w:pPr>
        <w:pStyle w:val="ListParagraph"/>
        <w:numPr>
          <w:ilvl w:val="0"/>
          <w:numId w:val="12"/>
        </w:numPr>
      </w:pPr>
      <w:r>
        <w:t>F</w:t>
      </w:r>
      <w:r w:rsidR="00D421AD" w:rsidRPr="00787AAD">
        <w:t xml:space="preserve">orce on Prudie protects </w:t>
      </w:r>
      <w:r w:rsidR="00132C2A">
        <w:t xml:space="preserve">Sage </w:t>
      </w:r>
      <w:r w:rsidR="00D421AD" w:rsidRPr="00787AAD">
        <w:t xml:space="preserve">from harms that </w:t>
      </w:r>
      <w:r w:rsidRPr="0097165B">
        <w:rPr>
          <w:i/>
        </w:rPr>
        <w:t xml:space="preserve">are </w:t>
      </w:r>
      <w:r w:rsidR="00132C2A">
        <w:t xml:space="preserve">from Sage’s own choices.  </w:t>
      </w:r>
    </w:p>
    <w:p w14:paraId="031B7C01" w14:textId="5762520B" w:rsidR="00D01D93" w:rsidRDefault="00132C2A" w:rsidP="004224A8">
      <w:pPr>
        <w:pStyle w:val="ListParagraph"/>
        <w:numPr>
          <w:ilvl w:val="0"/>
          <w:numId w:val="12"/>
        </w:numPr>
      </w:pPr>
      <w:r>
        <w:t xml:space="preserve">Why isn’t it on Sage, not Prudie, to </w:t>
      </w:r>
      <w:r w:rsidR="00A009CF">
        <w:t>protect himself from those harms?</w:t>
      </w:r>
    </w:p>
    <w:p w14:paraId="7AD12BAF" w14:textId="261B37CD" w:rsidR="00D01D93" w:rsidRDefault="00A009CF" w:rsidP="004224A8">
      <w:pPr>
        <w:pStyle w:val="ListParagraph"/>
        <w:numPr>
          <w:ilvl w:val="0"/>
          <w:numId w:val="12"/>
        </w:numPr>
      </w:pPr>
      <w:r>
        <w:t>E</w:t>
      </w:r>
      <w:r w:rsidR="00132C2A">
        <w:t>xplain</w:t>
      </w:r>
      <w:r>
        <w:t>s</w:t>
      </w:r>
      <w:r w:rsidR="00132C2A">
        <w:t xml:space="preserve"> why</w:t>
      </w:r>
      <w:r w:rsidR="00D01D93">
        <w:t xml:space="preserve"> </w:t>
      </w:r>
      <w:r w:rsidR="00D421AD" w:rsidRPr="00787AAD">
        <w:t>“soft-paternalistic” force</w:t>
      </w:r>
      <w:r w:rsidR="00D01D93">
        <w:t xml:space="preserve">, which deters </w:t>
      </w:r>
      <w:r>
        <w:t>uninformed, impaired</w:t>
      </w:r>
      <w:r w:rsidR="00D01D93">
        <w:t xml:space="preserve"> “choices,” </w:t>
      </w:r>
      <w:r w:rsidR="00D421AD" w:rsidRPr="00787AAD">
        <w:t>may be permissible when “hard-paternalistic” force</w:t>
      </w:r>
      <w:r w:rsidR="00D01D93">
        <w:t xml:space="preserve">, which deters </w:t>
      </w:r>
      <w:r>
        <w:t xml:space="preserve">informed, </w:t>
      </w:r>
      <w:r w:rsidR="00D01D93">
        <w:t xml:space="preserve">cool-hour </w:t>
      </w:r>
      <w:r w:rsidR="00D01D93" w:rsidRPr="00A009CF">
        <w:rPr>
          <w:b/>
          <w:u w:val="single"/>
        </w:rPr>
        <w:t>CHOICES</w:t>
      </w:r>
      <w:r>
        <w:rPr>
          <w:b/>
          <w:u w:val="single"/>
        </w:rPr>
        <w:t>!</w:t>
      </w:r>
      <w:r w:rsidR="00D01D93">
        <w:t>, is not.</w:t>
      </w:r>
    </w:p>
    <w:p w14:paraId="77AF0196" w14:textId="6844749A" w:rsidR="00D01D93" w:rsidRDefault="00D421AD" w:rsidP="004224A8">
      <w:pPr>
        <w:pStyle w:val="ListParagraph"/>
        <w:numPr>
          <w:ilvl w:val="1"/>
          <w:numId w:val="12"/>
        </w:numPr>
      </w:pPr>
      <w:r w:rsidRPr="00787AAD">
        <w:t xml:space="preserve">“Soft-paternalistic” force on Prudie </w:t>
      </w:r>
      <w:r w:rsidR="00D01D93">
        <w:t xml:space="preserve">protects </w:t>
      </w:r>
      <w:r w:rsidRPr="00787AAD">
        <w:t xml:space="preserve">Sage from harms that </w:t>
      </w:r>
      <w:r w:rsidR="002D3106">
        <w:t xml:space="preserve">are </w:t>
      </w:r>
      <w:r w:rsidR="002D3106" w:rsidRPr="002D3106">
        <w:rPr>
          <w:i/>
        </w:rPr>
        <w:t xml:space="preserve">not </w:t>
      </w:r>
      <w:r w:rsidR="00D01D93">
        <w:t xml:space="preserve">from Sage’s </w:t>
      </w:r>
      <w:r w:rsidR="00D01D93" w:rsidRPr="002D3106">
        <w:rPr>
          <w:b/>
          <w:u w:val="single"/>
        </w:rPr>
        <w:t>CHOICES</w:t>
      </w:r>
      <w:r w:rsidR="002D3106" w:rsidRPr="002D3106">
        <w:rPr>
          <w:b/>
          <w:u w:val="single"/>
        </w:rPr>
        <w:t>!</w:t>
      </w:r>
      <w:r w:rsidR="002D3106">
        <w:t>—like protecting Vic.</w:t>
      </w:r>
    </w:p>
    <w:p w14:paraId="1D2D751D" w14:textId="7A47930F" w:rsidR="00D01D93" w:rsidRDefault="00D421AD" w:rsidP="004224A8">
      <w:pPr>
        <w:pStyle w:val="ListParagraph"/>
        <w:numPr>
          <w:ilvl w:val="1"/>
          <w:numId w:val="12"/>
        </w:numPr>
      </w:pPr>
      <w:r w:rsidRPr="00787AAD">
        <w:t>“Hard-</w:t>
      </w:r>
      <w:r w:rsidR="002D3106">
        <w:t xml:space="preserve">paternalistic” force on Prudie </w:t>
      </w:r>
      <w:r w:rsidR="00D01D93">
        <w:t>protect</w:t>
      </w:r>
      <w:r w:rsidR="002D3106">
        <w:t>s</w:t>
      </w:r>
      <w:r w:rsidR="00D01D93">
        <w:t xml:space="preserve"> </w:t>
      </w:r>
      <w:r w:rsidRPr="00787AAD">
        <w:t xml:space="preserve">Sage from </w:t>
      </w:r>
      <w:r w:rsidR="002D3106">
        <w:t xml:space="preserve">harms that </w:t>
      </w:r>
      <w:r w:rsidR="002D3106" w:rsidRPr="002D3106">
        <w:rPr>
          <w:i/>
        </w:rPr>
        <w:t xml:space="preserve">are </w:t>
      </w:r>
      <w:r w:rsidR="002D3106">
        <w:t xml:space="preserve">from Sage’s </w:t>
      </w:r>
      <w:r w:rsidR="00D01D93" w:rsidRPr="002D3106">
        <w:rPr>
          <w:b/>
          <w:u w:val="single"/>
        </w:rPr>
        <w:t>CHOICES</w:t>
      </w:r>
      <w:r w:rsidR="002D3106">
        <w:t>!</w:t>
      </w:r>
      <w:r w:rsidRPr="00787AAD">
        <w:t xml:space="preserve"> </w:t>
      </w:r>
      <w:r w:rsidR="00D01D93">
        <w:t xml:space="preserve"> </w:t>
      </w:r>
      <w:r w:rsidR="0064379B">
        <w:t xml:space="preserve">But that should be </w:t>
      </w:r>
      <w:r w:rsidR="00D01D93">
        <w:t xml:space="preserve">on </w:t>
      </w:r>
      <w:r w:rsidRPr="00787AAD">
        <w:t>Sage, not Prudie.</w:t>
      </w:r>
    </w:p>
    <w:p w14:paraId="511911F2" w14:textId="3A755E66" w:rsidR="00D01D93" w:rsidRDefault="0064379B" w:rsidP="004224A8">
      <w:pPr>
        <w:pStyle w:val="ListParagraph"/>
        <w:numPr>
          <w:ilvl w:val="1"/>
          <w:numId w:val="12"/>
        </w:numPr>
      </w:pPr>
      <w:r>
        <w:t>So, i</w:t>
      </w:r>
      <w:r w:rsidR="002D3106">
        <w:t xml:space="preserve">t’s not that </w:t>
      </w:r>
      <w:r w:rsidR="00D01D93">
        <w:t xml:space="preserve">hard-paternalistic force is </w:t>
      </w:r>
      <w:r w:rsidR="002D3106">
        <w:t xml:space="preserve">paternalistic; it’s just </w:t>
      </w:r>
      <w:r w:rsidR="00D01D93" w:rsidRPr="00D01D93">
        <w:rPr>
          <w:i/>
        </w:rPr>
        <w:t>unfair</w:t>
      </w:r>
      <w:r w:rsidR="00D01D93">
        <w:t>.</w:t>
      </w:r>
      <w:r w:rsidR="00D421AD" w:rsidRPr="00787AAD">
        <w:t xml:space="preserve">  </w:t>
      </w:r>
    </w:p>
    <w:p w14:paraId="5CCFED4C" w14:textId="77777777" w:rsidR="00D421AD" w:rsidRDefault="00D421AD" w:rsidP="00D421AD">
      <w:pPr>
        <w:rPr>
          <w:rFonts w:ascii="Times New Roman" w:hAnsi="Times New Roman" w:cs="Times New Roman"/>
        </w:rPr>
      </w:pPr>
    </w:p>
    <w:p w14:paraId="49C1A5DB" w14:textId="4D2ECB53" w:rsidR="00D01D93" w:rsidRDefault="0064379B" w:rsidP="00D421AD">
      <w:r>
        <w:t xml:space="preserve">In any event, </w:t>
      </w:r>
      <w:r w:rsidR="00D421AD">
        <w:t>do illiberal in</w:t>
      </w:r>
      <w:r w:rsidR="00D01D93">
        <w:t>terventions need to use force?</w:t>
      </w:r>
    </w:p>
    <w:p w14:paraId="2CC945BC" w14:textId="4882BD2D" w:rsidR="00D01D93" w:rsidRDefault="00D01D93" w:rsidP="004224A8">
      <w:pPr>
        <w:pStyle w:val="ListParagraph"/>
        <w:numPr>
          <w:ilvl w:val="0"/>
          <w:numId w:val="11"/>
        </w:numPr>
      </w:pPr>
      <w:r>
        <w:t xml:space="preserve">Imposition of cost without force: e.g., </w:t>
      </w:r>
      <w:r w:rsidR="00D421AD">
        <w:t>Omit</w:t>
      </w:r>
      <w:r>
        <w:t xml:space="preserve">tites, </w:t>
      </w:r>
      <w:r w:rsidR="00D421AD">
        <w:t xml:space="preserve">automatically deducted fines.  </w:t>
      </w:r>
    </w:p>
    <w:p w14:paraId="2FCF618A" w14:textId="5206692A" w:rsidR="00D421AD" w:rsidRPr="00D856CE" w:rsidRDefault="0064379B" w:rsidP="004224A8">
      <w:pPr>
        <w:pStyle w:val="ListParagraph"/>
        <w:numPr>
          <w:ilvl w:val="0"/>
          <w:numId w:val="11"/>
        </w:numPr>
      </w:pPr>
      <w:r>
        <w:t>Again, no imposition of cost at all</w:t>
      </w:r>
      <w:r w:rsidR="00D01D93">
        <w:t xml:space="preserve">: </w:t>
      </w:r>
      <w:r w:rsidR="00D421AD">
        <w:t xml:space="preserve">subsidies, </w:t>
      </w:r>
      <w:r w:rsidR="00D01D93">
        <w:t xml:space="preserve">structuring </w:t>
      </w:r>
      <w:r w:rsidR="00D421AD">
        <w:t xml:space="preserve">choices, </w:t>
      </w:r>
      <w:r w:rsidR="00D01D93">
        <w:t>making</w:t>
      </w:r>
      <w:r w:rsidR="00D421AD">
        <w:t xml:space="preserve"> means unavailable, or, finally, s</w:t>
      </w:r>
      <w:r>
        <w:t>imply advising</w:t>
      </w:r>
      <w:r w:rsidR="00D01D93">
        <w:t xml:space="preserve">. </w:t>
      </w:r>
    </w:p>
    <w:p w14:paraId="225C71E6" w14:textId="77777777" w:rsidR="002379E2" w:rsidRDefault="002379E2" w:rsidP="00D421AD"/>
    <w:p w14:paraId="34141FA0" w14:textId="193EC274" w:rsidR="00D421AD" w:rsidRPr="0064379B" w:rsidRDefault="0064379B" w:rsidP="00D421AD">
      <w:pPr>
        <w:rPr>
          <w:b/>
        </w:rPr>
      </w:pPr>
      <w:r w:rsidRPr="0064379B">
        <w:rPr>
          <w:b/>
        </w:rPr>
        <w:t>“</w:t>
      </w:r>
      <w:r w:rsidR="00F15B16" w:rsidRPr="0064379B">
        <w:rPr>
          <w:b/>
        </w:rPr>
        <w:t>Illiberal interven</w:t>
      </w:r>
      <w:r w:rsidRPr="0064379B">
        <w:rPr>
          <w:b/>
        </w:rPr>
        <w:t>tion violates a requirement of reasonable acceptability, or public justification (e.g., Rawls)”</w:t>
      </w:r>
    </w:p>
    <w:p w14:paraId="1DBC789E" w14:textId="77777777" w:rsidR="00F15B16" w:rsidRPr="00F15B16" w:rsidRDefault="00F15B16" w:rsidP="00D421AD"/>
    <w:p w14:paraId="030E0057" w14:textId="730C61B7" w:rsidR="00D421AD" w:rsidRDefault="00D421AD" w:rsidP="004224A8">
      <w:pPr>
        <w:pStyle w:val="ListParagraph"/>
        <w:numPr>
          <w:ilvl w:val="0"/>
          <w:numId w:val="4"/>
        </w:numPr>
      </w:pPr>
      <w:r>
        <w:t xml:space="preserve">Prudie has </w:t>
      </w:r>
      <w:r w:rsidR="004C71B4">
        <w:t xml:space="preserve">an objection to </w:t>
      </w:r>
      <w:r>
        <w:t xml:space="preserve">being treated in certain problematic ways, </w:t>
      </w:r>
      <w:r w:rsidR="000221FC">
        <w:t xml:space="preserve">unless </w:t>
      </w:r>
      <w:r>
        <w:t xml:space="preserve">she </w:t>
      </w:r>
      <w:r w:rsidRPr="00401376">
        <w:t>could “reasonably accept” grounds</w:t>
      </w:r>
      <w:r>
        <w:t xml:space="preserve"> that, if true, would justify that treatment.</w:t>
      </w:r>
    </w:p>
    <w:p w14:paraId="4B2FBA75" w14:textId="77777777" w:rsidR="00D421AD" w:rsidRDefault="00D421AD" w:rsidP="004224A8">
      <w:pPr>
        <w:pStyle w:val="ListParagraph"/>
        <w:numPr>
          <w:ilvl w:val="0"/>
          <w:numId w:val="4"/>
        </w:numPr>
      </w:pPr>
      <w:r w:rsidRPr="00401376">
        <w:t xml:space="preserve">Illiberal interventions </w:t>
      </w:r>
      <w:r>
        <w:t>treat Prudie in these problematic ways.</w:t>
      </w:r>
    </w:p>
    <w:p w14:paraId="011104D5" w14:textId="77777777" w:rsidR="00D421AD" w:rsidRDefault="00D421AD" w:rsidP="004224A8">
      <w:pPr>
        <w:pStyle w:val="ListParagraph"/>
        <w:numPr>
          <w:ilvl w:val="0"/>
          <w:numId w:val="4"/>
        </w:numPr>
      </w:pPr>
      <w:r w:rsidRPr="00401376">
        <w:t xml:space="preserve">There is no justification </w:t>
      </w:r>
      <w:r>
        <w:t xml:space="preserve">of illiberal interventions that Prudie can </w:t>
      </w:r>
      <w:r w:rsidRPr="00401376">
        <w:t xml:space="preserve">reasonably accept.  </w:t>
      </w:r>
    </w:p>
    <w:p w14:paraId="04F32032" w14:textId="3651C7D8" w:rsidR="00D421AD" w:rsidRPr="00401376" w:rsidRDefault="00D421AD" w:rsidP="004224A8">
      <w:pPr>
        <w:pStyle w:val="ListParagraph"/>
        <w:numPr>
          <w:ilvl w:val="0"/>
          <w:numId w:val="4"/>
        </w:numPr>
      </w:pPr>
      <w:r>
        <w:t xml:space="preserve">So, </w:t>
      </w:r>
      <w:r w:rsidR="0064379B">
        <w:t>Prudie has a complaint against illiberal interventions</w:t>
      </w:r>
      <w:r>
        <w:t>.</w:t>
      </w:r>
    </w:p>
    <w:p w14:paraId="7E26D635" w14:textId="77777777" w:rsidR="00D421AD" w:rsidRDefault="00D421AD" w:rsidP="00D421AD">
      <w:pPr>
        <w:rPr>
          <w:rFonts w:ascii="Times New Roman" w:hAnsi="Times New Roman" w:cs="Times New Roman"/>
        </w:rPr>
      </w:pPr>
    </w:p>
    <w:p w14:paraId="2919BD93" w14:textId="180BAEC2" w:rsidR="00D421AD" w:rsidRPr="00B67177" w:rsidRDefault="0064379B" w:rsidP="00D421AD">
      <w:r>
        <w:t>Against (1), w</w:t>
      </w:r>
      <w:r w:rsidR="00D421AD">
        <w:t>hat i</w:t>
      </w:r>
      <w:r>
        <w:t xml:space="preserve">s the “problematic treatment,” and </w:t>
      </w:r>
      <w:r w:rsidR="00D421AD">
        <w:t>why</w:t>
      </w:r>
      <w:r>
        <w:t xml:space="preserve"> </w:t>
      </w:r>
      <w:r w:rsidR="00D421AD">
        <w:t>is reasonable acceptability required to solve the “problem”</w:t>
      </w:r>
      <w:r w:rsidR="00D421AD" w:rsidRPr="00787AAD">
        <w:t>?</w:t>
      </w:r>
      <w:r w:rsidR="00D421AD">
        <w:t xml:space="preserve"> </w:t>
      </w:r>
      <w:r w:rsidR="00D421AD" w:rsidRPr="00787AAD">
        <w:t xml:space="preserve"> </w:t>
      </w:r>
      <w:r w:rsidR="00D70D4A">
        <w:t xml:space="preserve">If “problem” is </w:t>
      </w:r>
      <w:r w:rsidR="00D421AD" w:rsidRPr="00787AAD">
        <w:t>force</w:t>
      </w:r>
      <w:r w:rsidR="00D70D4A">
        <w:t xml:space="preserve"> or threat</w:t>
      </w:r>
      <w:r w:rsidR="00D421AD" w:rsidRPr="00787AAD">
        <w:t xml:space="preserve">, then </w:t>
      </w:r>
      <w:r w:rsidR="00D70D4A">
        <w:t xml:space="preserve">isn’t the solution adequate opportunity to avoid or leaving choice situation no worse?  </w:t>
      </w:r>
      <w:r>
        <w:t xml:space="preserve">What supports the </w:t>
      </w:r>
      <w:r w:rsidRPr="00FB3180">
        <w:rPr>
          <w:i/>
        </w:rPr>
        <w:t>further insistence</w:t>
      </w:r>
      <w:r>
        <w:t xml:space="preserve"> </w:t>
      </w:r>
      <w:r w:rsidR="00D70D4A">
        <w:t xml:space="preserve">on </w:t>
      </w:r>
      <w:r w:rsidR="00D421AD">
        <w:t>reasonable acceptability?</w:t>
      </w:r>
    </w:p>
    <w:p w14:paraId="5B8A7F86" w14:textId="77777777" w:rsidR="00D421AD" w:rsidRDefault="00D421AD" w:rsidP="00D421AD">
      <w:pPr>
        <w:rPr>
          <w:rFonts w:ascii="Times New Roman" w:hAnsi="Times New Roman" w:cs="Times New Roman"/>
          <w:b/>
        </w:rPr>
      </w:pPr>
    </w:p>
    <w:p w14:paraId="5D5B91F7" w14:textId="55398121" w:rsidR="00D421AD" w:rsidRPr="00787AAD" w:rsidRDefault="00D70D4A" w:rsidP="00D421AD">
      <w:pPr>
        <w:rPr>
          <w:b/>
        </w:rPr>
      </w:pPr>
      <w:r>
        <w:t xml:space="preserve">Against (2), we’ve seen that </w:t>
      </w:r>
      <w:r w:rsidR="00D421AD" w:rsidRPr="00787AAD">
        <w:t xml:space="preserve">illiberal intervention </w:t>
      </w:r>
      <w:r w:rsidR="00D421AD">
        <w:t xml:space="preserve">need not involve </w:t>
      </w:r>
      <w:r w:rsidR="00D421AD" w:rsidRPr="00787AAD">
        <w:t xml:space="preserve">force </w:t>
      </w:r>
      <w:r w:rsidR="00D421AD">
        <w:t xml:space="preserve">or threat.  </w:t>
      </w:r>
      <w:r>
        <w:t>N</w:t>
      </w:r>
      <w:r w:rsidR="00D421AD">
        <w:t xml:space="preserve">o </w:t>
      </w:r>
      <w:r w:rsidR="00D421AD" w:rsidRPr="00787AAD">
        <w:t xml:space="preserve">barrier to </w:t>
      </w:r>
      <w:r w:rsidR="00D421AD">
        <w:t xml:space="preserve">illiberal interventions in the Omittite Empire </w:t>
      </w:r>
      <w:r w:rsidR="00D421AD" w:rsidRPr="00787AAD">
        <w:t>or o</w:t>
      </w:r>
      <w:r w:rsidR="00D421AD">
        <w:t>ur Trusting Future</w:t>
      </w:r>
      <w:r>
        <w:t xml:space="preserve">. Those might as well be like the </w:t>
      </w:r>
      <w:r w:rsidR="00D421AD" w:rsidRPr="00787AAD">
        <w:t>sermons of private citizens.</w:t>
      </w:r>
    </w:p>
    <w:p w14:paraId="1CFB8F4B" w14:textId="77777777" w:rsidR="00D421AD" w:rsidRDefault="00D421AD" w:rsidP="00D421AD">
      <w:pPr>
        <w:rPr>
          <w:rFonts w:ascii="Times New Roman" w:hAnsi="Times New Roman" w:cs="Times New Roman"/>
        </w:rPr>
      </w:pPr>
    </w:p>
    <w:p w14:paraId="7E34077B" w14:textId="6F7B1C8B" w:rsidR="00D421AD" w:rsidRPr="00507D12" w:rsidRDefault="00507D12" w:rsidP="00D421AD">
      <w:pPr>
        <w:rPr>
          <w:b/>
        </w:rPr>
      </w:pPr>
      <w:r w:rsidRPr="00507D12">
        <w:rPr>
          <w:b/>
        </w:rPr>
        <w:t xml:space="preserve">“Illiberal intervention is </w:t>
      </w:r>
      <w:r w:rsidR="00D421AD" w:rsidRPr="00507D12">
        <w:rPr>
          <w:b/>
          <w:i/>
        </w:rPr>
        <w:t>paternalis</w:t>
      </w:r>
      <w:r w:rsidRPr="00507D12">
        <w:rPr>
          <w:b/>
          <w:i/>
        </w:rPr>
        <w:t>tic</w:t>
      </w:r>
      <w:r w:rsidR="00D421AD" w:rsidRPr="00507D12">
        <w:rPr>
          <w:b/>
        </w:rPr>
        <w:t xml:space="preserve">, </w:t>
      </w:r>
      <w:r w:rsidR="00D421AD" w:rsidRPr="00507D12">
        <w:rPr>
          <w:b/>
          <w:i/>
        </w:rPr>
        <w:t>strictly speaking</w:t>
      </w:r>
      <w:r w:rsidRPr="00507D12">
        <w:rPr>
          <w:b/>
        </w:rPr>
        <w:t>”</w:t>
      </w:r>
    </w:p>
    <w:p w14:paraId="2D0FF146" w14:textId="6339FA57" w:rsidR="00D421AD" w:rsidRDefault="00D421AD" w:rsidP="004224A8">
      <w:pPr>
        <w:pStyle w:val="ListParagraph"/>
        <w:numPr>
          <w:ilvl w:val="0"/>
          <w:numId w:val="5"/>
        </w:numPr>
      </w:pPr>
      <w:r>
        <w:t xml:space="preserve">Prudie has a </w:t>
      </w:r>
      <w:r w:rsidR="004158CF">
        <w:t xml:space="preserve">complaint </w:t>
      </w:r>
      <w:r>
        <w:t xml:space="preserve">against paternalism, strictly speaking: that is, </w:t>
      </w:r>
      <w:r w:rsidR="004A01E1">
        <w:t xml:space="preserve">others </w:t>
      </w:r>
      <w:r w:rsidRPr="00787AAD">
        <w:t xml:space="preserve">aiming to benefit </w:t>
      </w:r>
      <w:r>
        <w:t xml:space="preserve">her </w:t>
      </w:r>
      <w:r w:rsidRPr="00787AAD">
        <w:t xml:space="preserve">by means other than advice, </w:t>
      </w:r>
      <w:r>
        <w:t xml:space="preserve">when </w:t>
      </w:r>
      <w:r w:rsidRPr="00787AAD">
        <w:t>she in advance refu</w:t>
      </w:r>
      <w:r>
        <w:t xml:space="preserve">sed, or now refuses, to consent to being so benefitted.  </w:t>
      </w:r>
    </w:p>
    <w:p w14:paraId="57A7C58C" w14:textId="667D9006" w:rsidR="00D421AD" w:rsidRPr="003E494E" w:rsidRDefault="00D54EC4" w:rsidP="004224A8">
      <w:pPr>
        <w:pStyle w:val="ListParagraph"/>
        <w:numPr>
          <w:ilvl w:val="0"/>
          <w:numId w:val="5"/>
        </w:numPr>
      </w:pPr>
      <w:r>
        <w:t>I</w:t>
      </w:r>
      <w:r w:rsidR="00D421AD">
        <w:t xml:space="preserve">lliberal interventions </w:t>
      </w:r>
      <w:r>
        <w:t>are paternalistic</w:t>
      </w:r>
      <w:r w:rsidR="00D421AD">
        <w:t>, strictly speaking.</w:t>
      </w:r>
    </w:p>
    <w:p w14:paraId="5A5271C3" w14:textId="77777777" w:rsidR="00D421AD" w:rsidRPr="00787AAD" w:rsidRDefault="00D421AD" w:rsidP="00D421AD">
      <w:pPr>
        <w:rPr>
          <w:rFonts w:ascii="Times New Roman" w:hAnsi="Times New Roman" w:cs="Times New Roman"/>
          <w:b/>
        </w:rPr>
      </w:pPr>
    </w:p>
    <w:p w14:paraId="5E5A4A45" w14:textId="0C4F29F8" w:rsidR="00FB77ED" w:rsidRDefault="00CC6BBD" w:rsidP="00D421AD">
      <w:r>
        <w:t>A</w:t>
      </w:r>
      <w:r w:rsidR="00D421AD">
        <w:t xml:space="preserve">gainst (2), not all illiberal interventions, treat Prudie </w:t>
      </w:r>
      <w:r w:rsidR="00D421AD" w:rsidRPr="00787AAD">
        <w:t>paternalistic</w:t>
      </w:r>
      <w:r w:rsidR="00D421AD">
        <w:t>ally</w:t>
      </w:r>
      <w:r w:rsidR="00FB77ED">
        <w:t>.</w:t>
      </w:r>
    </w:p>
    <w:p w14:paraId="51122DFD" w14:textId="67706EDF" w:rsidR="00FB77ED" w:rsidRDefault="00D421AD" w:rsidP="004224A8">
      <w:pPr>
        <w:pStyle w:val="ListParagraph"/>
        <w:numPr>
          <w:ilvl w:val="0"/>
          <w:numId w:val="13"/>
        </w:numPr>
      </w:pPr>
      <w:r w:rsidRPr="00787AAD">
        <w:t xml:space="preserve">First, if </w:t>
      </w:r>
      <w:r w:rsidRPr="00FB77ED">
        <w:rPr>
          <w:i/>
        </w:rPr>
        <w:t xml:space="preserve">aiming </w:t>
      </w:r>
      <w:r w:rsidRPr="00787AAD">
        <w:t xml:space="preserve">to benefit Prudie </w:t>
      </w:r>
      <w:r>
        <w:t xml:space="preserve">is required </w:t>
      </w:r>
      <w:r w:rsidR="00FB77ED">
        <w:t>for paternalism</w:t>
      </w:r>
      <w:r w:rsidRPr="00787AAD">
        <w:t xml:space="preserve">, then </w:t>
      </w:r>
      <w:r w:rsidR="00024B15">
        <w:t xml:space="preserve">just aim </w:t>
      </w:r>
      <w:r w:rsidRPr="00787AAD">
        <w:t>not to benefit Prud</w:t>
      </w:r>
      <w:r w:rsidR="00FB77ED">
        <w:t>ie, but instead to please God.</w:t>
      </w:r>
    </w:p>
    <w:p w14:paraId="28FCA783" w14:textId="27763E35" w:rsidR="00CC6BBD" w:rsidRDefault="00D421AD" w:rsidP="004224A8">
      <w:pPr>
        <w:pStyle w:val="ListParagraph"/>
        <w:numPr>
          <w:ilvl w:val="0"/>
          <w:numId w:val="13"/>
        </w:numPr>
      </w:pPr>
      <w:r w:rsidRPr="00787AAD">
        <w:t xml:space="preserve">Second, not only Prudie, but also her neighbor, Prudhomme, benefits from the state’s intervention.  And the state cannot benefit Prudhomme without benefitting Prudie; either the state illiberally intervenes with </w:t>
      </w:r>
      <w:r w:rsidR="00024B15">
        <w:t xml:space="preserve">both </w:t>
      </w:r>
      <w:r w:rsidRPr="00787AAD">
        <w:t xml:space="preserve">or </w:t>
      </w:r>
      <w:r w:rsidR="00024B15">
        <w:t>neither</w:t>
      </w:r>
      <w:r w:rsidRPr="00787AAD">
        <w:t xml:space="preserve">.  So in illiberally intervening with </w:t>
      </w:r>
      <w:r w:rsidR="00024B15">
        <w:t xml:space="preserve">both </w:t>
      </w:r>
      <w:r w:rsidR="00024B15" w:rsidRPr="00024B15">
        <w:rPr>
          <w:i/>
        </w:rPr>
        <w:t xml:space="preserve">with the aim of </w:t>
      </w:r>
      <w:r w:rsidRPr="00024B15">
        <w:rPr>
          <w:i/>
        </w:rPr>
        <w:t>benefit</w:t>
      </w:r>
      <w:r w:rsidR="00024B15" w:rsidRPr="00024B15">
        <w:rPr>
          <w:i/>
        </w:rPr>
        <w:t>ting</w:t>
      </w:r>
      <w:r w:rsidRPr="00024B15">
        <w:rPr>
          <w:i/>
        </w:rPr>
        <w:t xml:space="preserve"> Prudhomme</w:t>
      </w:r>
      <w:r w:rsidRPr="00787AAD">
        <w:t xml:space="preserve">, the state needn’t treat </w:t>
      </w:r>
      <w:r w:rsidRPr="00FB77ED">
        <w:rPr>
          <w:i/>
        </w:rPr>
        <w:t xml:space="preserve">Prudie </w:t>
      </w:r>
      <w:r w:rsidRPr="00787AAD">
        <w:t xml:space="preserve">paternalistically.  </w:t>
      </w:r>
      <w:r w:rsidR="00024B15">
        <w:t>(</w:t>
      </w:r>
      <w:r w:rsidRPr="00787AAD">
        <w:t xml:space="preserve">And it needn’t treat </w:t>
      </w:r>
      <w:r w:rsidRPr="00FB77ED">
        <w:rPr>
          <w:i/>
        </w:rPr>
        <w:t xml:space="preserve">Prudhomme </w:t>
      </w:r>
      <w:r w:rsidRPr="00787AAD">
        <w:t>paternalistically if he consents to it.</w:t>
      </w:r>
      <w:r w:rsidR="004158CF">
        <w:t>)</w:t>
      </w:r>
    </w:p>
    <w:p w14:paraId="194DA3A9" w14:textId="0F576EAC" w:rsidR="00D421AD" w:rsidRPr="00CC6BBD" w:rsidRDefault="00D421AD" w:rsidP="004224A8">
      <w:pPr>
        <w:pStyle w:val="ListParagraph"/>
        <w:numPr>
          <w:ilvl w:val="0"/>
          <w:numId w:val="13"/>
        </w:numPr>
      </w:pPr>
      <w:r w:rsidRPr="00787AAD">
        <w:t xml:space="preserve">Finally, </w:t>
      </w:r>
      <w:r w:rsidR="00CC6BBD">
        <w:t xml:space="preserve">mere advice </w:t>
      </w:r>
      <w:r w:rsidR="004158CF">
        <w:t xml:space="preserve">is, by definition, </w:t>
      </w:r>
      <w:r w:rsidR="00CC6BBD">
        <w:t>not paternalistic</w:t>
      </w:r>
      <w:r w:rsidRPr="00787AAD">
        <w:t>.</w:t>
      </w:r>
      <w:r w:rsidR="004158CF">
        <w:t xml:space="preserve">  But, again, a liberal state does not advise against particular religious choices.</w:t>
      </w:r>
    </w:p>
    <w:p w14:paraId="528C3F98" w14:textId="77777777" w:rsidR="00D421AD" w:rsidRPr="00787AAD" w:rsidRDefault="00D421AD" w:rsidP="00D421AD">
      <w:pPr>
        <w:rPr>
          <w:rFonts w:ascii="Times New Roman" w:hAnsi="Times New Roman" w:cs="Times New Roman"/>
          <w:b/>
        </w:rPr>
      </w:pPr>
    </w:p>
    <w:p w14:paraId="7299C782" w14:textId="18223E60" w:rsidR="00AE73B6" w:rsidRDefault="00CC6BBD" w:rsidP="00D421AD">
      <w:r>
        <w:t>A</w:t>
      </w:r>
      <w:r w:rsidR="00D421AD">
        <w:t xml:space="preserve">gainst (1), </w:t>
      </w:r>
      <w:r w:rsidR="004A01E1">
        <w:t xml:space="preserve">what is Prudie’s complaint </w:t>
      </w:r>
      <w:r w:rsidR="00D421AD">
        <w:t xml:space="preserve">against </w:t>
      </w:r>
      <w:r w:rsidR="00AE73B6">
        <w:t>paternalism</w:t>
      </w:r>
      <w:r w:rsidR="004A01E1">
        <w:t>, strictly speaking</w:t>
      </w:r>
      <w:r w:rsidR="00AE73B6">
        <w:t xml:space="preserve">?  </w:t>
      </w:r>
      <w:r w:rsidR="004A01E1">
        <w:t xml:space="preserve">That it </w:t>
      </w:r>
      <w:r w:rsidR="00E46521">
        <w:t xml:space="preserve">expresses </w:t>
      </w:r>
      <w:r w:rsidR="004A01E1">
        <w:t xml:space="preserve">that her </w:t>
      </w:r>
      <w:r w:rsidR="00D421AD" w:rsidRPr="00787AAD">
        <w:t xml:space="preserve">judgment </w:t>
      </w:r>
      <w:r>
        <w:t xml:space="preserve">about </w:t>
      </w:r>
      <w:r w:rsidR="004A01E1">
        <w:t xml:space="preserve">her </w:t>
      </w:r>
      <w:r w:rsidR="00D421AD" w:rsidRPr="00787AAD">
        <w:t>own good is inferior</w:t>
      </w:r>
      <w:r w:rsidR="00AE73B6">
        <w:t>?</w:t>
      </w:r>
    </w:p>
    <w:p w14:paraId="17E8BDC3" w14:textId="0751C381" w:rsidR="00AE73B6" w:rsidRPr="00AE73B6" w:rsidRDefault="00D421AD" w:rsidP="004224A8">
      <w:pPr>
        <w:pStyle w:val="ListParagraph"/>
        <w:numPr>
          <w:ilvl w:val="0"/>
          <w:numId w:val="14"/>
        </w:numPr>
        <w:rPr>
          <w:rFonts w:ascii="Times New Roman" w:hAnsi="Times New Roman" w:cs="Times New Roman"/>
        </w:rPr>
      </w:pPr>
      <w:r w:rsidRPr="00787AAD">
        <w:t xml:space="preserve">But </w:t>
      </w:r>
      <w:r w:rsidR="00AE73B6">
        <w:t xml:space="preserve">not wrong to </w:t>
      </w:r>
      <w:r w:rsidR="00AE73B6" w:rsidRPr="00E46521">
        <w:rPr>
          <w:i/>
        </w:rPr>
        <w:t xml:space="preserve">report </w:t>
      </w:r>
      <w:r w:rsidR="00E46521">
        <w:t>(politely, etc.) t</w:t>
      </w:r>
      <w:r w:rsidR="00AE73B6">
        <w:t xml:space="preserve">hat </w:t>
      </w:r>
      <w:r w:rsidR="00E46521">
        <w:t xml:space="preserve">Prudie’s </w:t>
      </w:r>
      <w:r w:rsidR="00AE73B6">
        <w:t xml:space="preserve">judgment is </w:t>
      </w:r>
      <w:r w:rsidR="00E46521">
        <w:t>inferior</w:t>
      </w:r>
      <w:r w:rsidR="00AE73B6">
        <w:t>.</w:t>
      </w:r>
      <w:r w:rsidR="00E46521">
        <w:t xml:space="preserve">  That’s just stating the facts.</w:t>
      </w:r>
    </w:p>
    <w:p w14:paraId="4DA5ACD8" w14:textId="137D8B64" w:rsidR="00D421AD" w:rsidRPr="008643B5" w:rsidRDefault="00AE73B6" w:rsidP="004224A8">
      <w:pPr>
        <w:pStyle w:val="ListParagraph"/>
        <w:numPr>
          <w:ilvl w:val="0"/>
          <w:numId w:val="14"/>
        </w:numPr>
        <w:rPr>
          <w:rFonts w:ascii="Times New Roman" w:hAnsi="Times New Roman" w:cs="Times New Roman"/>
        </w:rPr>
      </w:pPr>
      <w:r>
        <w:t xml:space="preserve">Why is </w:t>
      </w:r>
      <w:r w:rsidR="00E46521">
        <w:t>it wrong to express</w:t>
      </w:r>
      <w:r>
        <w:t xml:space="preserve"> that </w:t>
      </w:r>
      <w:r w:rsidR="00E46521">
        <w:t xml:space="preserve">Prudie’s </w:t>
      </w:r>
      <w:r>
        <w:t xml:space="preserve">judgment </w:t>
      </w:r>
      <w:r w:rsidRPr="00E46521">
        <w:rPr>
          <w:i/>
        </w:rPr>
        <w:t xml:space="preserve">about </w:t>
      </w:r>
      <w:r w:rsidR="00E46521">
        <w:rPr>
          <w:i/>
        </w:rPr>
        <w:t xml:space="preserve">her </w:t>
      </w:r>
      <w:r w:rsidRPr="00E46521">
        <w:rPr>
          <w:i/>
        </w:rPr>
        <w:t xml:space="preserve">own good </w:t>
      </w:r>
      <w:r>
        <w:t xml:space="preserve">is </w:t>
      </w:r>
      <w:r w:rsidR="00E46521">
        <w:t>inferior</w:t>
      </w:r>
      <w:r w:rsidR="009D2DED">
        <w:t xml:space="preserve">, but not </w:t>
      </w:r>
      <w:r w:rsidR="00E46521">
        <w:t xml:space="preserve">her </w:t>
      </w:r>
      <w:r w:rsidR="00D421AD" w:rsidRPr="00787AAD">
        <w:t xml:space="preserve">judgment </w:t>
      </w:r>
      <w:r w:rsidRPr="00E46521">
        <w:rPr>
          <w:i/>
        </w:rPr>
        <w:t xml:space="preserve">about </w:t>
      </w:r>
      <w:r w:rsidR="009D2DED">
        <w:rPr>
          <w:i/>
        </w:rPr>
        <w:t>other matters</w:t>
      </w:r>
      <w:r w:rsidR="009D2DED">
        <w:t xml:space="preserve">?  Many people take more pride in judgment about other matters (e.g., the </w:t>
      </w:r>
      <w:r w:rsidR="00AB3A0E">
        <w:t xml:space="preserve">cliché </w:t>
      </w:r>
      <w:r w:rsidR="009D2DED">
        <w:t xml:space="preserve">of the detective who </w:t>
      </w:r>
      <w:r w:rsidR="00005749">
        <w:t xml:space="preserve">invariably cracks </w:t>
      </w:r>
      <w:r w:rsidR="009D2DED">
        <w:t>the case, but whose personal life is a shambles).</w:t>
      </w:r>
    </w:p>
    <w:p w14:paraId="1D1A87FE" w14:textId="77777777" w:rsidR="008643B5" w:rsidRDefault="008643B5" w:rsidP="008643B5">
      <w:pPr>
        <w:rPr>
          <w:rFonts w:ascii="Times New Roman" w:hAnsi="Times New Roman" w:cs="Times New Roman"/>
        </w:rPr>
      </w:pPr>
    </w:p>
    <w:p w14:paraId="6CBCE891" w14:textId="77777777" w:rsidR="008643B5" w:rsidRDefault="008643B5" w:rsidP="008643B5"/>
    <w:p w14:paraId="0CE8902A" w14:textId="7297668D" w:rsidR="008643B5" w:rsidRPr="00A70F7C" w:rsidRDefault="008643B5" w:rsidP="008643B5">
      <w:pPr>
        <w:rPr>
          <w:b/>
          <w:u w:val="single"/>
        </w:rPr>
      </w:pPr>
      <w:r>
        <w:rPr>
          <w:b/>
          <w:u w:val="single"/>
        </w:rPr>
        <w:t xml:space="preserve">Claim to democracy </w:t>
      </w:r>
    </w:p>
    <w:p w14:paraId="07EB2BA8" w14:textId="039124DF" w:rsidR="008643B5" w:rsidRDefault="004224A8" w:rsidP="008643B5">
      <w:r>
        <w:t>A</w:t>
      </w:r>
      <w:r w:rsidR="008643B5">
        <w:t xml:space="preserve"> political decision is “</w:t>
      </w:r>
      <w:r w:rsidR="008643B5" w:rsidRPr="00DB6E37">
        <w:t>democratically</w:t>
      </w:r>
      <w:r w:rsidR="008643B5" w:rsidRPr="00DB6E37">
        <w:rPr>
          <w:i/>
        </w:rPr>
        <w:t>”</w:t>
      </w:r>
      <w:r w:rsidR="008643B5" w:rsidRPr="00982CE2">
        <w:rPr>
          <w:i/>
        </w:rPr>
        <w:t xml:space="preserve"> </w:t>
      </w:r>
      <w:r w:rsidR="008643B5">
        <w:t xml:space="preserve">made if and only if </w:t>
      </w:r>
      <w:r w:rsidR="0025661E">
        <w:t>it is directly or indirectly</w:t>
      </w:r>
      <w:r w:rsidR="008643B5">
        <w:t xml:space="preserve"> democratically made.</w:t>
      </w:r>
    </w:p>
    <w:p w14:paraId="79F53084" w14:textId="321B488F" w:rsidR="0025661E" w:rsidRDefault="008643B5" w:rsidP="0025661E">
      <w:pPr>
        <w:pStyle w:val="ListParagraph"/>
        <w:numPr>
          <w:ilvl w:val="0"/>
          <w:numId w:val="20"/>
        </w:numPr>
      </w:pPr>
      <w:r w:rsidRPr="00DB6E37">
        <w:t xml:space="preserve">directly </w:t>
      </w:r>
      <w:r w:rsidR="004224A8">
        <w:t xml:space="preserve">= </w:t>
      </w:r>
      <w:r w:rsidRPr="004D3D5A">
        <w:t xml:space="preserve">by a process that gives everyone subject to </w:t>
      </w:r>
      <w:r w:rsidR="0025661E">
        <w:t>the decision</w:t>
      </w:r>
    </w:p>
    <w:p w14:paraId="6A86FDBA" w14:textId="392F7D75" w:rsidR="0025661E" w:rsidRDefault="008643B5" w:rsidP="0025661E">
      <w:pPr>
        <w:pStyle w:val="ListParagraph"/>
        <w:numPr>
          <w:ilvl w:val="1"/>
          <w:numId w:val="20"/>
        </w:numPr>
      </w:pPr>
      <w:r w:rsidRPr="004D3D5A">
        <w:t>equal</w:t>
      </w:r>
      <w:r w:rsidR="004224A8">
        <w:t>/equal-and-positive</w:t>
      </w:r>
      <w:r w:rsidRPr="004D3D5A">
        <w:t xml:space="preserve"> </w:t>
      </w:r>
    </w:p>
    <w:p w14:paraId="15C9F4CF" w14:textId="6DECD0BC" w:rsidR="0025661E" w:rsidRDefault="008643B5" w:rsidP="0025661E">
      <w:pPr>
        <w:pStyle w:val="ListParagraph"/>
        <w:numPr>
          <w:ilvl w:val="1"/>
          <w:numId w:val="20"/>
        </w:numPr>
      </w:pPr>
      <w:r w:rsidRPr="004D3D5A">
        <w:t>formal</w:t>
      </w:r>
      <w:r w:rsidR="004224A8">
        <w:t>/formal-and-</w:t>
      </w:r>
      <w:r w:rsidRPr="004D3D5A">
        <w:t>informal</w:t>
      </w:r>
      <w:r w:rsidR="004224A8">
        <w:t xml:space="preserve"> </w:t>
      </w:r>
    </w:p>
    <w:p w14:paraId="050D32CE" w14:textId="3CFA1DB3" w:rsidR="008643B5" w:rsidRDefault="008643B5" w:rsidP="0025661E">
      <w:pPr>
        <w:pStyle w:val="ListParagraph"/>
        <w:numPr>
          <w:ilvl w:val="1"/>
          <w:numId w:val="20"/>
        </w:numPr>
      </w:pPr>
      <w:r w:rsidRPr="004D3D5A">
        <w:t xml:space="preserve">opportunity for informed influence </w:t>
      </w:r>
      <w:r w:rsidR="0025661E">
        <w:t>over the decision</w:t>
      </w:r>
      <w:r>
        <w:t>.</w:t>
      </w:r>
    </w:p>
    <w:p w14:paraId="6955F53E" w14:textId="0FA3A67B" w:rsidR="0025661E" w:rsidRDefault="0025661E" w:rsidP="0025661E">
      <w:pPr>
        <w:pStyle w:val="ListParagraph"/>
        <w:numPr>
          <w:ilvl w:val="0"/>
          <w:numId w:val="20"/>
        </w:numPr>
      </w:pPr>
      <w:r>
        <w:t>equal: permits lotteries, which give everyone equally zero influence</w:t>
      </w:r>
    </w:p>
    <w:p w14:paraId="1487F36F" w14:textId="3F9CD6B4" w:rsidR="008643B5" w:rsidRPr="00DA5A9F" w:rsidRDefault="0025661E" w:rsidP="008643B5">
      <w:pPr>
        <w:pStyle w:val="ListParagraph"/>
        <w:numPr>
          <w:ilvl w:val="0"/>
          <w:numId w:val="20"/>
        </w:numPr>
      </w:pPr>
      <w:r>
        <w:t xml:space="preserve">informal: includes </w:t>
      </w:r>
      <w:r w:rsidR="008643B5" w:rsidRPr="00950EAD">
        <w:t xml:space="preserve">resources, such as wealth and leisure, to acquire information, to vote oneself, or to influence </w:t>
      </w:r>
      <w:r>
        <w:t xml:space="preserve">citizen’s </w:t>
      </w:r>
      <w:r w:rsidR="008643B5" w:rsidRPr="00950EAD">
        <w:t xml:space="preserve">votes </w:t>
      </w:r>
      <w:r>
        <w:t>or representatives’ decisions</w:t>
      </w:r>
      <w:r w:rsidR="008643B5" w:rsidRPr="00950EAD">
        <w:t>.</w:t>
      </w:r>
    </w:p>
    <w:p w14:paraId="5E046BD1" w14:textId="2CA5CD84" w:rsidR="00541FF2" w:rsidRPr="00541FF2" w:rsidRDefault="00541FF2" w:rsidP="00541FF2">
      <w:pPr>
        <w:pStyle w:val="ListParagraph"/>
        <w:numPr>
          <w:ilvl w:val="0"/>
          <w:numId w:val="20"/>
        </w:numPr>
        <w:rPr>
          <w:rFonts w:ascii="Times New Roman" w:hAnsi="Times New Roman" w:cs="Times New Roman"/>
          <w:i/>
        </w:rPr>
      </w:pPr>
      <w:r>
        <w:t>i</w:t>
      </w:r>
      <w:r w:rsidR="008643B5" w:rsidRPr="00950EAD">
        <w:t>ndirectly</w:t>
      </w:r>
      <w:r>
        <w:t xml:space="preserve"> = made by a </w:t>
      </w:r>
      <w:r w:rsidR="008643B5" w:rsidRPr="004D3D5A">
        <w:t>representative,</w:t>
      </w:r>
      <w:r>
        <w:t xml:space="preserve"> </w:t>
      </w:r>
      <w:r w:rsidR="008643B5">
        <w:t xml:space="preserve">where the </w:t>
      </w:r>
      <w:r w:rsidR="008643B5" w:rsidRPr="004D3D5A">
        <w:t>decision</w:t>
      </w:r>
      <w:r w:rsidR="008643B5">
        <w:t>s</w:t>
      </w:r>
      <w:r w:rsidR="008643B5" w:rsidRPr="004D3D5A">
        <w:t xml:space="preserve"> </w:t>
      </w:r>
      <w:r w:rsidR="008643B5">
        <w:t>to delegate that decision to that representative were themselves democratically made</w:t>
      </w:r>
      <w:r w:rsidR="008643B5" w:rsidRPr="004D3D5A">
        <w:t xml:space="preserve">, </w:t>
      </w:r>
      <w:r w:rsidR="008643B5">
        <w:t xml:space="preserve">and </w:t>
      </w:r>
      <w:r w:rsidR="008643B5" w:rsidRPr="004D3D5A">
        <w:t>who</w:t>
      </w:r>
      <w:r w:rsidR="008643B5">
        <w:t xml:space="preserve">se status and service as a representative </w:t>
      </w:r>
      <w:r w:rsidR="008643B5" w:rsidRPr="004D3D5A">
        <w:t xml:space="preserve">satisfies any further </w:t>
      </w:r>
      <w:r w:rsidR="008643B5">
        <w:t>“</w:t>
      </w:r>
      <w:r w:rsidR="008643B5" w:rsidRPr="004D3D5A">
        <w:t>conditions of selection</w:t>
      </w:r>
      <w:r w:rsidR="008643B5">
        <w:t>”</w:t>
      </w:r>
      <w:r w:rsidR="008643B5" w:rsidRPr="004D3D5A">
        <w:t xml:space="preserve"> </w:t>
      </w:r>
      <w:r w:rsidR="008643B5">
        <w:t xml:space="preserve">or “conditions of conduct” that are </w:t>
      </w:r>
      <w:r w:rsidR="008643B5" w:rsidRPr="004D3D5A">
        <w:t>implied by the values that support direct democratic decision-making</w:t>
      </w:r>
      <w:r>
        <w:t>, over and above conditions on officials in general.</w:t>
      </w:r>
    </w:p>
    <w:p w14:paraId="251CC4E7" w14:textId="1F651602" w:rsidR="00541FF2" w:rsidRPr="00541FF2" w:rsidRDefault="008643B5" w:rsidP="00541FF2">
      <w:pPr>
        <w:pStyle w:val="ListParagraph"/>
        <w:numPr>
          <w:ilvl w:val="1"/>
          <w:numId w:val="20"/>
        </w:numPr>
        <w:rPr>
          <w:rFonts w:ascii="Times New Roman" w:hAnsi="Times New Roman" w:cs="Times New Roman"/>
          <w:i/>
        </w:rPr>
      </w:pPr>
      <w:r w:rsidRPr="00247EF8">
        <w:t xml:space="preserve">“Conditions of selection” </w:t>
      </w:r>
      <w:r w:rsidR="00541FF2">
        <w:t xml:space="preserve">= </w:t>
      </w:r>
      <w:r w:rsidRPr="00247EF8">
        <w:t>who is to become or remain a representative.</w:t>
      </w:r>
      <w:r>
        <w:t xml:space="preserve">  </w:t>
      </w:r>
    </w:p>
    <w:p w14:paraId="4BC7BBF8" w14:textId="77777777" w:rsidR="00541FF2" w:rsidRPr="00541FF2" w:rsidRDefault="008643B5" w:rsidP="00541FF2">
      <w:pPr>
        <w:pStyle w:val="ListParagraph"/>
        <w:numPr>
          <w:ilvl w:val="1"/>
          <w:numId w:val="20"/>
        </w:numPr>
      </w:pPr>
      <w:r w:rsidRPr="00247EF8">
        <w:t xml:space="preserve">“Conditions of conduct” </w:t>
      </w:r>
      <w:r w:rsidR="00541FF2">
        <w:t xml:space="preserve">= </w:t>
      </w:r>
      <w:r w:rsidRPr="00247EF8">
        <w:t>how representatives are to act</w:t>
      </w:r>
      <w:r w:rsidR="00541FF2">
        <w:t>.</w:t>
      </w:r>
      <w:bookmarkStart w:id="2" w:name="_Toc33101217"/>
    </w:p>
    <w:p w14:paraId="2BD45B0E" w14:textId="77777777" w:rsidR="00541FF2" w:rsidRDefault="00541FF2" w:rsidP="00541FF2"/>
    <w:p w14:paraId="4A3BEB41" w14:textId="03CD710D" w:rsidR="008643B5" w:rsidRPr="00DA5A9F" w:rsidRDefault="008643B5" w:rsidP="008643B5">
      <w:pPr>
        <w:rPr>
          <w:u w:val="single"/>
        </w:rPr>
      </w:pPr>
      <w:r w:rsidRPr="00DA5A9F">
        <w:rPr>
          <w:u w:val="single"/>
        </w:rPr>
        <w:t>Justifying Democracy</w:t>
      </w:r>
      <w:bookmarkEnd w:id="2"/>
      <w:r w:rsidR="00DA5A9F" w:rsidRPr="00DA5A9F">
        <w:rPr>
          <w:u w:val="single"/>
        </w:rPr>
        <w:t xml:space="preserve"> = </w:t>
      </w:r>
    </w:p>
    <w:p w14:paraId="383C77D5" w14:textId="77777777" w:rsidR="00541FF2" w:rsidRPr="00541FF2" w:rsidRDefault="008643B5" w:rsidP="008643B5">
      <w:pPr>
        <w:pStyle w:val="ListParagraph"/>
        <w:numPr>
          <w:ilvl w:val="0"/>
          <w:numId w:val="21"/>
        </w:numPr>
        <w:rPr>
          <w:rFonts w:cs="Times New Roman"/>
        </w:rPr>
      </w:pPr>
      <w:r w:rsidRPr="00541FF2">
        <w:rPr>
          <w:rFonts w:cs="Times New Roman"/>
          <w:i/>
        </w:rPr>
        <w:t>The Question of Institutions</w:t>
      </w:r>
      <w:r w:rsidRPr="00541FF2">
        <w:rPr>
          <w:rFonts w:cs="Times New Roman"/>
        </w:rPr>
        <w:t xml:space="preserve">: Why should we want, or establish, or maintain, democratic institutions?  </w:t>
      </w:r>
      <w:r w:rsidRPr="009B50A0">
        <w:t>Why do we, in general, have reason to try, over the long run, to make political decisions democratically?</w:t>
      </w:r>
    </w:p>
    <w:p w14:paraId="0BC08FB2" w14:textId="77777777" w:rsidR="00541FF2" w:rsidRPr="00541FF2" w:rsidRDefault="008643B5" w:rsidP="008643B5">
      <w:pPr>
        <w:pStyle w:val="ListParagraph"/>
        <w:numPr>
          <w:ilvl w:val="0"/>
          <w:numId w:val="21"/>
        </w:numPr>
        <w:rPr>
          <w:rFonts w:cs="Times New Roman"/>
        </w:rPr>
      </w:pPr>
      <w:r w:rsidRPr="00541FF2">
        <w:rPr>
          <w:i/>
        </w:rPr>
        <w:t>The Question of Authority</w:t>
      </w:r>
      <w:r w:rsidRPr="009B50A0">
        <w:t xml:space="preserve">: Why </w:t>
      </w:r>
      <w:r>
        <w:t xml:space="preserve">does the fact that </w:t>
      </w:r>
      <w:r w:rsidRPr="009B50A0">
        <w:t xml:space="preserve">political decision was made democratically </w:t>
      </w:r>
      <w:r>
        <w:t>give others a complaint against me (perhaps answerable)</w:t>
      </w:r>
      <w:r w:rsidRPr="009B50A0">
        <w:t xml:space="preserve"> </w:t>
      </w:r>
      <w:r>
        <w:t xml:space="preserve">if I fail to </w:t>
      </w:r>
      <w:r w:rsidRPr="009B50A0">
        <w:t>implement or comply with it?</w:t>
      </w:r>
    </w:p>
    <w:p w14:paraId="674C07C3" w14:textId="77777777" w:rsidR="00541FF2" w:rsidRPr="00541FF2" w:rsidRDefault="008643B5" w:rsidP="008643B5">
      <w:pPr>
        <w:pStyle w:val="ListParagraph"/>
        <w:numPr>
          <w:ilvl w:val="0"/>
          <w:numId w:val="21"/>
        </w:numPr>
        <w:rPr>
          <w:rFonts w:cs="Times New Roman"/>
        </w:rPr>
      </w:pPr>
      <w:r w:rsidRPr="00541FF2">
        <w:rPr>
          <w:i/>
        </w:rPr>
        <w:t>The Question of Legitimacy</w:t>
      </w:r>
      <w:r w:rsidRPr="009B50A0">
        <w:t xml:space="preserve">: Why </w:t>
      </w:r>
      <w:r>
        <w:t>does the fact that a political decision was made democratically remove an objection that I would otherwise have to some relation of rule that the implementation of that decision involves</w:t>
      </w:r>
      <w:r w:rsidRPr="009B50A0">
        <w:t>?</w:t>
      </w:r>
      <w:r>
        <w:t xml:space="preserve">  In other words, why is democracy a “legitimating condition”?  </w:t>
      </w:r>
    </w:p>
    <w:p w14:paraId="794B7BAB" w14:textId="77777777" w:rsidR="008643B5" w:rsidRDefault="008643B5" w:rsidP="008643B5"/>
    <w:p w14:paraId="1DCD6E9B" w14:textId="77777777" w:rsidR="00541FF2" w:rsidRPr="00DA5A9F" w:rsidRDefault="00541FF2" w:rsidP="008643B5">
      <w:pPr>
        <w:rPr>
          <w:u w:val="single"/>
        </w:rPr>
      </w:pPr>
      <w:r w:rsidRPr="00DA5A9F">
        <w:rPr>
          <w:u w:val="single"/>
        </w:rPr>
        <w:t>I</w:t>
      </w:r>
      <w:r w:rsidR="008643B5" w:rsidRPr="00DA5A9F">
        <w:rPr>
          <w:u w:val="single"/>
        </w:rPr>
        <w:t>nterest</w:t>
      </w:r>
      <w:r w:rsidRPr="00DA5A9F">
        <w:rPr>
          <w:u w:val="single"/>
        </w:rPr>
        <w:t>s</w:t>
      </w:r>
      <w:r w:rsidR="008643B5" w:rsidRPr="00DA5A9F">
        <w:rPr>
          <w:u w:val="single"/>
        </w:rPr>
        <w:t xml:space="preserve"> </w:t>
      </w:r>
      <w:r w:rsidRPr="00DA5A9F">
        <w:rPr>
          <w:u w:val="single"/>
        </w:rPr>
        <w:t xml:space="preserve">of </w:t>
      </w:r>
      <w:r w:rsidR="008643B5" w:rsidRPr="00DA5A9F">
        <w:rPr>
          <w:u w:val="single"/>
        </w:rPr>
        <w:t xml:space="preserve">an individual </w:t>
      </w:r>
      <w:r w:rsidRPr="00DA5A9F">
        <w:rPr>
          <w:u w:val="single"/>
        </w:rPr>
        <w:t>in a political decision:</w:t>
      </w:r>
    </w:p>
    <w:p w14:paraId="41F0D97D" w14:textId="35E2D91E" w:rsidR="00541FF2" w:rsidRPr="00541FF2" w:rsidRDefault="00541FF2" w:rsidP="00541FF2">
      <w:pPr>
        <w:pStyle w:val="ListParagraph"/>
        <w:numPr>
          <w:ilvl w:val="0"/>
          <w:numId w:val="23"/>
        </w:numPr>
      </w:pPr>
      <w:r w:rsidRPr="00541FF2">
        <w:t xml:space="preserve">Interest in correspondence = </w:t>
      </w:r>
      <w:r w:rsidR="008643B5" w:rsidRPr="00541FF2">
        <w:t xml:space="preserve">decision matches choice or judgment. </w:t>
      </w:r>
    </w:p>
    <w:p w14:paraId="0C1470E4" w14:textId="129B5A57" w:rsidR="00541FF2" w:rsidRDefault="00541FF2" w:rsidP="00541FF2">
      <w:pPr>
        <w:pStyle w:val="ListParagraph"/>
        <w:numPr>
          <w:ilvl w:val="0"/>
          <w:numId w:val="23"/>
        </w:numPr>
      </w:pPr>
      <w:r w:rsidRPr="00541FF2">
        <w:t>I</w:t>
      </w:r>
      <w:r w:rsidR="008643B5" w:rsidRPr="00541FF2">
        <w:t xml:space="preserve">nterest in influence </w:t>
      </w:r>
      <w:r w:rsidRPr="00541FF2">
        <w:t xml:space="preserve">= </w:t>
      </w:r>
      <w:r w:rsidR="008643B5" w:rsidRPr="00541FF2">
        <w:t xml:space="preserve">decision is reached by a process that is positively sensitive </w:t>
      </w:r>
      <w:r w:rsidR="008643B5" w:rsidRPr="00DA3360">
        <w:t>to one’s choice or judgment.</w:t>
      </w:r>
    </w:p>
    <w:p w14:paraId="4060D239" w14:textId="77777777" w:rsidR="00541FF2" w:rsidRDefault="00541FF2" w:rsidP="008643B5">
      <w:pPr>
        <w:pStyle w:val="ListParagraph"/>
        <w:numPr>
          <w:ilvl w:val="1"/>
          <w:numId w:val="23"/>
        </w:numPr>
      </w:pPr>
      <w:r>
        <w:t>Absolute v. relative influence</w:t>
      </w:r>
    </w:p>
    <w:p w14:paraId="23919982" w14:textId="77777777" w:rsidR="00541FF2" w:rsidRDefault="00541FF2" w:rsidP="008643B5">
      <w:pPr>
        <w:pStyle w:val="ListParagraph"/>
        <w:numPr>
          <w:ilvl w:val="1"/>
          <w:numId w:val="23"/>
        </w:numPr>
      </w:pPr>
      <w:r>
        <w:t>D</w:t>
      </w:r>
      <w:r w:rsidR="008643B5" w:rsidRPr="00541FF2">
        <w:t xml:space="preserve">ecisive </w:t>
      </w:r>
      <w:r>
        <w:t xml:space="preserve">= </w:t>
      </w:r>
      <w:r w:rsidR="008643B5" w:rsidRPr="00DA3360">
        <w:t>had one’s choice or judgment been different, the decision would have been different.</w:t>
      </w:r>
      <w:r w:rsidR="008643B5">
        <w:t xml:space="preserve"> </w:t>
      </w:r>
    </w:p>
    <w:p w14:paraId="6473CB12" w14:textId="77777777" w:rsidR="00541FF2" w:rsidRDefault="00541FF2" w:rsidP="008643B5">
      <w:pPr>
        <w:pStyle w:val="ListParagraph"/>
        <w:numPr>
          <w:ilvl w:val="1"/>
          <w:numId w:val="23"/>
        </w:numPr>
      </w:pPr>
      <w:r>
        <w:t>C</w:t>
      </w:r>
      <w:r w:rsidR="008643B5" w:rsidRPr="00541FF2">
        <w:t xml:space="preserve">ontrol </w:t>
      </w:r>
      <w:r>
        <w:t xml:space="preserve">= decisive </w:t>
      </w:r>
      <w:r w:rsidR="008643B5">
        <w:t>over a wide range of changes in relevant conditions.</w:t>
      </w:r>
    </w:p>
    <w:p w14:paraId="4914A255" w14:textId="77777777" w:rsidR="00541FF2" w:rsidRPr="00541FF2" w:rsidRDefault="00541FF2" w:rsidP="00541FF2">
      <w:pPr>
        <w:pStyle w:val="ListParagraph"/>
        <w:numPr>
          <w:ilvl w:val="1"/>
          <w:numId w:val="23"/>
        </w:numPr>
        <w:rPr>
          <w:rFonts w:cs="Times New Roman"/>
        </w:rPr>
      </w:pPr>
      <w:r>
        <w:t xml:space="preserve">Contributory influence possible without decisiveness or control. </w:t>
      </w:r>
    </w:p>
    <w:p w14:paraId="7D9E4959" w14:textId="616AF48E" w:rsidR="00541FF2" w:rsidRDefault="00541FF2" w:rsidP="00541FF2">
      <w:pPr>
        <w:pStyle w:val="ListParagraph"/>
        <w:numPr>
          <w:ilvl w:val="0"/>
          <w:numId w:val="23"/>
        </w:numPr>
      </w:pPr>
      <w:r>
        <w:t xml:space="preserve">Substantive interests = </w:t>
      </w:r>
      <w:r w:rsidR="008643B5" w:rsidRPr="00DA3360">
        <w:t>interests in political decision</w:t>
      </w:r>
      <w:r w:rsidR="008643B5">
        <w:t>s</w:t>
      </w:r>
      <w:r w:rsidR="008643B5" w:rsidRPr="00DA3360">
        <w:t xml:space="preserve"> that are </w:t>
      </w:r>
      <w:r w:rsidR="008643B5" w:rsidRPr="006473C1">
        <w:t xml:space="preserve">not </w:t>
      </w:r>
      <w:r w:rsidR="008643B5" w:rsidRPr="00DA3360">
        <w:t xml:space="preserve">interests in correspondence or influence with respect to </w:t>
      </w:r>
      <w:r w:rsidR="008643B5">
        <w:t xml:space="preserve">those </w:t>
      </w:r>
      <w:r w:rsidR="008643B5" w:rsidRPr="00DA3360">
        <w:t>decision</w:t>
      </w:r>
      <w:r w:rsidR="008643B5">
        <w:t>s</w:t>
      </w:r>
      <w:r>
        <w:t xml:space="preserve">: e.g. </w:t>
      </w:r>
      <w:r w:rsidR="008643B5" w:rsidRPr="00541FF2">
        <w:rPr>
          <w:rFonts w:cs="Times New Roman"/>
        </w:rPr>
        <w:t>improvement.</w:t>
      </w:r>
      <w:r w:rsidRPr="00541FF2">
        <w:t xml:space="preserve"> </w:t>
      </w:r>
    </w:p>
    <w:p w14:paraId="62560628" w14:textId="77777777" w:rsidR="008643B5" w:rsidRDefault="008643B5" w:rsidP="008643B5">
      <w:pPr>
        <w:rPr>
          <w:rFonts w:ascii="Times New Roman" w:hAnsi="Times New Roman" w:cs="Times New Roman"/>
          <w:b/>
        </w:rPr>
      </w:pPr>
    </w:p>
    <w:p w14:paraId="193704CD" w14:textId="7D4EA573" w:rsidR="008643B5" w:rsidRPr="00DA5A9F" w:rsidRDefault="00967875" w:rsidP="008643B5">
      <w:pPr>
        <w:rPr>
          <w:u w:val="single"/>
        </w:rPr>
      </w:pPr>
      <w:r w:rsidRPr="00DA5A9F">
        <w:rPr>
          <w:u w:val="single"/>
        </w:rPr>
        <w:t>D</w:t>
      </w:r>
      <w:r w:rsidR="00587F24" w:rsidRPr="00DA5A9F">
        <w:rPr>
          <w:u w:val="single"/>
        </w:rPr>
        <w:t xml:space="preserve">emocracy </w:t>
      </w:r>
      <w:r w:rsidR="008643B5" w:rsidRPr="00DA5A9F">
        <w:rPr>
          <w:u w:val="single"/>
        </w:rPr>
        <w:t xml:space="preserve">serves substantive </w:t>
      </w:r>
      <w:bookmarkStart w:id="3" w:name="_Ref179428226"/>
      <w:r w:rsidR="008643B5" w:rsidRPr="00DA5A9F">
        <w:rPr>
          <w:u w:val="single"/>
        </w:rPr>
        <w:t>interests</w:t>
      </w:r>
      <w:r w:rsidR="00587F24" w:rsidRPr="00DA5A9F">
        <w:rPr>
          <w:u w:val="single"/>
        </w:rPr>
        <w:t>: e.g., public interest</w:t>
      </w:r>
      <w:r w:rsidR="008643B5" w:rsidRPr="00DA5A9F">
        <w:rPr>
          <w:u w:val="single"/>
        </w:rPr>
        <w:t>?</w:t>
      </w:r>
      <w:bookmarkEnd w:id="3"/>
    </w:p>
    <w:p w14:paraId="30C03120" w14:textId="77777777" w:rsidR="00A971D4" w:rsidRPr="00A971D4" w:rsidRDefault="008643B5" w:rsidP="008643B5">
      <w:pPr>
        <w:pStyle w:val="ListParagraph"/>
        <w:numPr>
          <w:ilvl w:val="0"/>
          <w:numId w:val="24"/>
        </w:numPr>
        <w:rPr>
          <w:rFonts w:cs="Times New Roman"/>
          <w:b/>
        </w:rPr>
      </w:pPr>
      <w:r w:rsidRPr="00DA5A9F">
        <w:t>Bridging Problem</w:t>
      </w:r>
      <w:r w:rsidR="00A971D4" w:rsidRPr="00DA5A9F">
        <w:t xml:space="preserve">: </w:t>
      </w:r>
      <w:r w:rsidRPr="00DA3360">
        <w:t>Why does it follow from the fact that it will have good effects if people, in general, try, over the long run, to follow some democratic procedure that any particular decision that might issue from that procedure is authoritative or legitimate?</w:t>
      </w:r>
    </w:p>
    <w:p w14:paraId="16C9EFD4" w14:textId="2893437B" w:rsidR="00A971D4" w:rsidRPr="00A971D4" w:rsidRDefault="00A971D4" w:rsidP="008643B5">
      <w:pPr>
        <w:pStyle w:val="ListParagraph"/>
        <w:numPr>
          <w:ilvl w:val="0"/>
          <w:numId w:val="24"/>
        </w:numPr>
        <w:rPr>
          <w:rFonts w:cs="Times New Roman"/>
          <w:b/>
        </w:rPr>
      </w:pPr>
      <w:r w:rsidRPr="00A971D4">
        <w:rPr>
          <w:rFonts w:cs="Times New Roman"/>
        </w:rPr>
        <w:t xml:space="preserve">Even if the state is substantively reliable, </w:t>
      </w:r>
      <w:r w:rsidR="001378B1">
        <w:rPr>
          <w:rFonts w:cs="Times New Roman"/>
        </w:rPr>
        <w:t xml:space="preserve">it is </w:t>
      </w:r>
      <w:bookmarkStart w:id="4" w:name="_GoBack"/>
      <w:bookmarkEnd w:id="4"/>
      <w:r>
        <w:rPr>
          <w:rFonts w:cs="Times New Roman"/>
        </w:rPr>
        <w:t xml:space="preserve">commonly thought, </w:t>
      </w:r>
      <w:r w:rsidRPr="00A971D4">
        <w:rPr>
          <w:rFonts w:cs="Times New Roman"/>
        </w:rPr>
        <w:t>there remains some complaint against the state, u</w:t>
      </w:r>
      <w:r>
        <w:rPr>
          <w:rFonts w:cs="Times New Roman"/>
        </w:rPr>
        <w:t xml:space="preserve">nless the state is democratic. </w:t>
      </w:r>
    </w:p>
    <w:p w14:paraId="58CF8D8B" w14:textId="370D9D79" w:rsidR="008643B5" w:rsidRPr="00A971D4" w:rsidRDefault="00A971D4" w:rsidP="008643B5">
      <w:pPr>
        <w:pStyle w:val="ListParagraph"/>
        <w:numPr>
          <w:ilvl w:val="0"/>
          <w:numId w:val="24"/>
        </w:numPr>
        <w:rPr>
          <w:rFonts w:cs="Times New Roman"/>
          <w:b/>
        </w:rPr>
      </w:pPr>
      <w:r>
        <w:t>D</w:t>
      </w:r>
      <w:r w:rsidR="008643B5" w:rsidRPr="00787AAD">
        <w:t xml:space="preserve">emocratic commitments </w:t>
      </w:r>
      <w:r w:rsidR="008643B5">
        <w:t xml:space="preserve">often </w:t>
      </w:r>
      <w:r w:rsidR="008643B5" w:rsidRPr="00787AAD">
        <w:t xml:space="preserve">seem less contingent and more confident than they would be if they </w:t>
      </w:r>
      <w:r>
        <w:t>were based on empirical hypotheses</w:t>
      </w:r>
      <w:r w:rsidR="008643B5" w:rsidRPr="00787AAD">
        <w:t>.</w:t>
      </w:r>
    </w:p>
    <w:p w14:paraId="26B5CFAF" w14:textId="77777777" w:rsidR="008643B5" w:rsidRDefault="008643B5" w:rsidP="008643B5">
      <w:pPr>
        <w:rPr>
          <w:rFonts w:ascii="Times New Roman" w:hAnsi="Times New Roman" w:cs="Times New Roman"/>
          <w:b/>
        </w:rPr>
      </w:pPr>
    </w:p>
    <w:p w14:paraId="47B0D9BA" w14:textId="77777777" w:rsidR="00DA5A9F" w:rsidRDefault="00967875" w:rsidP="008643B5">
      <w:pPr>
        <w:rPr>
          <w:u w:val="single"/>
        </w:rPr>
      </w:pPr>
      <w:r w:rsidRPr="00DA5A9F">
        <w:rPr>
          <w:u w:val="single"/>
        </w:rPr>
        <w:t>Dem</w:t>
      </w:r>
      <w:r w:rsidR="00DA5A9F">
        <w:rPr>
          <w:u w:val="single"/>
        </w:rPr>
        <w:t>ocracy realizes correspondence:</w:t>
      </w:r>
    </w:p>
    <w:p w14:paraId="5223BFAA" w14:textId="669D8E68" w:rsidR="008643B5" w:rsidRPr="00DA5A9F" w:rsidRDefault="00967875" w:rsidP="008643B5">
      <w:pPr>
        <w:rPr>
          <w:i/>
        </w:rPr>
      </w:pPr>
      <w:r w:rsidRPr="00DA5A9F">
        <w:rPr>
          <w:i/>
        </w:rPr>
        <w:t>Sa</w:t>
      </w:r>
      <w:r w:rsidR="008643B5" w:rsidRPr="00DA5A9F">
        <w:rPr>
          <w:i/>
        </w:rPr>
        <w:t>tisfy Preferences Argument</w:t>
      </w:r>
      <w:r w:rsidR="00A971D4" w:rsidRPr="00DA5A9F">
        <w:rPr>
          <w:i/>
        </w:rPr>
        <w:t>:</w:t>
      </w:r>
    </w:p>
    <w:p w14:paraId="407CC908" w14:textId="1B59D292" w:rsidR="008643B5" w:rsidRDefault="008643B5" w:rsidP="00637F71">
      <w:pPr>
        <w:pStyle w:val="ListParagraph"/>
        <w:numPr>
          <w:ilvl w:val="1"/>
          <w:numId w:val="18"/>
        </w:numPr>
        <w:ind w:left="720"/>
      </w:pPr>
      <w:r>
        <w:t>E</w:t>
      </w:r>
      <w:r w:rsidRPr="00822FCD">
        <w:t xml:space="preserve">ach of us has a correspondence interest in the satisfaction of his or her policy preferences as such. </w:t>
      </w:r>
      <w:r w:rsidR="00967875">
        <w:t xml:space="preserve"> S</w:t>
      </w:r>
      <w:r>
        <w:t>omehow a good thing for each of us when her policy preferences are satisfied, whatever those preferences might be.</w:t>
      </w:r>
    </w:p>
    <w:p w14:paraId="0E38FD71" w14:textId="717D6E98" w:rsidR="008643B5" w:rsidRDefault="008643B5" w:rsidP="00637F71">
      <w:pPr>
        <w:pStyle w:val="ListParagraph"/>
        <w:numPr>
          <w:ilvl w:val="1"/>
          <w:numId w:val="18"/>
        </w:numPr>
        <w:ind w:left="720"/>
      </w:pPr>
      <w:r>
        <w:t xml:space="preserve">As with other interests, such as interests in improvement, </w:t>
      </w:r>
      <w:r w:rsidR="00C33E6E">
        <w:t xml:space="preserve">we should strive to </w:t>
      </w:r>
      <w:r>
        <w:t xml:space="preserve">satisfy correspondence interests </w:t>
      </w:r>
      <w:r w:rsidR="00C33E6E">
        <w:t xml:space="preserve">of each trading off </w:t>
      </w:r>
      <w:r w:rsidR="00967875">
        <w:t xml:space="preserve">fairly. </w:t>
      </w:r>
    </w:p>
    <w:p w14:paraId="3B5FA11B" w14:textId="18864122" w:rsidR="008643B5" w:rsidRDefault="00C33E6E" w:rsidP="00637F71">
      <w:pPr>
        <w:pStyle w:val="ListParagraph"/>
        <w:numPr>
          <w:ilvl w:val="1"/>
          <w:numId w:val="18"/>
        </w:numPr>
        <w:ind w:left="720"/>
      </w:pPr>
      <w:r>
        <w:t>B</w:t>
      </w:r>
      <w:r w:rsidR="008643B5" w:rsidRPr="00822FCD">
        <w:t xml:space="preserve">est means to </w:t>
      </w:r>
      <w:r w:rsidR="008643B5">
        <w:t>fair distribution of policy preference satisfaction is e</w:t>
      </w:r>
      <w:r w:rsidR="008643B5" w:rsidRPr="00822FCD">
        <w:t>qual and positive opportunity for influence over political decisions</w:t>
      </w:r>
      <w:r w:rsidR="008643B5">
        <w:t>.</w:t>
      </w:r>
    </w:p>
    <w:p w14:paraId="5EB46678" w14:textId="77777777" w:rsidR="008643B5" w:rsidRDefault="008643B5" w:rsidP="00637F71">
      <w:pPr>
        <w:pStyle w:val="ListParagraph"/>
        <w:numPr>
          <w:ilvl w:val="1"/>
          <w:numId w:val="18"/>
        </w:numPr>
        <w:ind w:left="720"/>
      </w:pPr>
      <w:r>
        <w:t>Therefore, we should strive for equal and positive opportunity.</w:t>
      </w:r>
    </w:p>
    <w:p w14:paraId="49CBE561" w14:textId="77777777" w:rsidR="008643B5" w:rsidRDefault="008643B5" w:rsidP="008643B5"/>
    <w:p w14:paraId="0E0E40F4" w14:textId="77777777" w:rsidR="00C33E6E" w:rsidRDefault="00C33E6E" w:rsidP="008643B5">
      <w:r>
        <w:t>Against (1):</w:t>
      </w:r>
    </w:p>
    <w:p w14:paraId="7C68EC9F" w14:textId="0703E252" w:rsidR="00C33E6E" w:rsidRPr="00C33E6E" w:rsidRDefault="00DA5A9F" w:rsidP="008643B5">
      <w:pPr>
        <w:pStyle w:val="ListParagraph"/>
        <w:numPr>
          <w:ilvl w:val="0"/>
          <w:numId w:val="25"/>
        </w:numPr>
        <w:rPr>
          <w:rFonts w:ascii="Times New Roman" w:hAnsi="Times New Roman" w:cs="Times New Roman"/>
        </w:rPr>
      </w:pPr>
      <w:r>
        <w:t xml:space="preserve">No </w:t>
      </w:r>
      <w:r w:rsidR="008643B5" w:rsidRPr="00D36769">
        <w:t xml:space="preserve">interest in the satisfaction of our preferences </w:t>
      </w:r>
      <w:r w:rsidR="008643B5" w:rsidRPr="00C33E6E">
        <w:rPr>
          <w:i/>
        </w:rPr>
        <w:t>as such</w:t>
      </w:r>
      <w:r w:rsidR="008643B5" w:rsidRPr="00D36769">
        <w:t xml:space="preserve">. </w:t>
      </w:r>
      <w:r w:rsidR="008643B5">
        <w:t>At most, o</w:t>
      </w:r>
      <w:r w:rsidR="008643B5" w:rsidRPr="00D36769">
        <w:t xml:space="preserve">ur (informed) preferences </w:t>
      </w:r>
      <w:r w:rsidR="008643B5">
        <w:t xml:space="preserve">are </w:t>
      </w:r>
      <w:r w:rsidR="008643B5" w:rsidRPr="00D36769">
        <w:t xml:space="preserve">reliable </w:t>
      </w:r>
      <w:r w:rsidR="008643B5" w:rsidRPr="00C33E6E">
        <w:rPr>
          <w:i/>
        </w:rPr>
        <w:t xml:space="preserve">indicators </w:t>
      </w:r>
      <w:r w:rsidR="008643B5" w:rsidRPr="00D36769">
        <w:t xml:space="preserve">of what </w:t>
      </w:r>
      <w:r w:rsidR="00C33E6E">
        <w:t xml:space="preserve">we have an interest in. </w:t>
      </w:r>
    </w:p>
    <w:p w14:paraId="1D9F9DCC" w14:textId="77777777" w:rsidR="00C33E6E" w:rsidRPr="00C33E6E" w:rsidRDefault="00C33E6E" w:rsidP="008643B5">
      <w:pPr>
        <w:pStyle w:val="ListParagraph"/>
        <w:numPr>
          <w:ilvl w:val="0"/>
          <w:numId w:val="25"/>
        </w:numPr>
        <w:rPr>
          <w:rFonts w:ascii="Times New Roman" w:hAnsi="Times New Roman" w:cs="Times New Roman"/>
        </w:rPr>
      </w:pPr>
      <w:r>
        <w:t>A</w:t>
      </w:r>
      <w:r w:rsidR="008643B5" w:rsidRPr="00152336">
        <w:t xml:space="preserve">rbitrary to focus on </w:t>
      </w:r>
      <w:r w:rsidR="008643B5" w:rsidRPr="00C33E6E">
        <w:rPr>
          <w:i/>
        </w:rPr>
        <w:t xml:space="preserve">political </w:t>
      </w:r>
      <w:r w:rsidR="008643B5" w:rsidRPr="00152336">
        <w:t>preferences.</w:t>
      </w:r>
    </w:p>
    <w:p w14:paraId="33993A14" w14:textId="77777777" w:rsidR="00C33E6E" w:rsidRPr="00C33E6E" w:rsidRDefault="00C33E6E" w:rsidP="008643B5">
      <w:pPr>
        <w:pStyle w:val="ListParagraph"/>
        <w:numPr>
          <w:ilvl w:val="0"/>
          <w:numId w:val="25"/>
        </w:numPr>
        <w:rPr>
          <w:rFonts w:ascii="Times New Roman" w:hAnsi="Times New Roman" w:cs="Times New Roman"/>
        </w:rPr>
      </w:pPr>
      <w:r>
        <w:t>W</w:t>
      </w:r>
      <w:r w:rsidR="008643B5" w:rsidRPr="00152336">
        <w:t xml:space="preserve">hen a person’s policy preferences conflict instrumentally, </w:t>
      </w:r>
      <w:r>
        <w:t>because of false belief about means</w:t>
      </w:r>
      <w:r w:rsidR="008643B5">
        <w:t xml:space="preserve">, </w:t>
      </w:r>
      <w:r w:rsidR="008643B5" w:rsidRPr="00152336">
        <w:t>what satisf</w:t>
      </w:r>
      <w:r>
        <w:t xml:space="preserve">ies those preferences overall? </w:t>
      </w:r>
    </w:p>
    <w:p w14:paraId="3F16F1E9" w14:textId="77777777" w:rsidR="00C33E6E" w:rsidRPr="00C33E6E" w:rsidRDefault="00C33E6E" w:rsidP="008643B5">
      <w:pPr>
        <w:pStyle w:val="ListParagraph"/>
        <w:numPr>
          <w:ilvl w:val="0"/>
          <w:numId w:val="25"/>
        </w:numPr>
        <w:rPr>
          <w:rFonts w:ascii="Times New Roman" w:hAnsi="Times New Roman" w:cs="Times New Roman"/>
        </w:rPr>
      </w:pPr>
      <w:r>
        <w:t xml:space="preserve">Similarly, for conflicting preferences </w:t>
      </w:r>
      <w:r w:rsidR="008643B5" w:rsidRPr="00152336">
        <w:t xml:space="preserve">over time. </w:t>
      </w:r>
      <w:r>
        <w:t xml:space="preserve"> </w:t>
      </w:r>
      <w:r w:rsidR="008643B5" w:rsidRPr="00152336">
        <w:t>Do both preferences count? Does the later preference override the earlier</w:t>
      </w:r>
      <w:r>
        <w:t>?</w:t>
      </w:r>
    </w:p>
    <w:p w14:paraId="2B435CF9" w14:textId="3342581F" w:rsidR="008643B5" w:rsidRPr="00C33E6E" w:rsidRDefault="00C33E6E" w:rsidP="008643B5">
      <w:pPr>
        <w:pStyle w:val="ListParagraph"/>
        <w:numPr>
          <w:ilvl w:val="0"/>
          <w:numId w:val="25"/>
        </w:numPr>
        <w:rPr>
          <w:rFonts w:ascii="Times New Roman" w:hAnsi="Times New Roman" w:cs="Times New Roman"/>
        </w:rPr>
      </w:pPr>
      <w:r>
        <w:t xml:space="preserve">Why care </w:t>
      </w:r>
      <w:r w:rsidR="008643B5">
        <w:t>whether preferences are informed</w:t>
      </w:r>
      <w:r>
        <w:t>?</w:t>
      </w:r>
    </w:p>
    <w:p w14:paraId="525274A7" w14:textId="77777777" w:rsidR="008643B5" w:rsidRDefault="008643B5" w:rsidP="008643B5">
      <w:pPr>
        <w:rPr>
          <w:rFonts w:ascii="Times New Roman" w:hAnsi="Times New Roman" w:cs="Times New Roman"/>
        </w:rPr>
      </w:pPr>
    </w:p>
    <w:p w14:paraId="68321460" w14:textId="77777777" w:rsidR="00C33E6E" w:rsidRDefault="00C33E6E" w:rsidP="008643B5">
      <w:r>
        <w:t>Against (3):</w:t>
      </w:r>
    </w:p>
    <w:p w14:paraId="67605C1F" w14:textId="140BED17" w:rsidR="00C33E6E" w:rsidRDefault="00C33E6E" w:rsidP="00C33E6E">
      <w:pPr>
        <w:pStyle w:val="ListParagraph"/>
        <w:numPr>
          <w:ilvl w:val="0"/>
          <w:numId w:val="26"/>
        </w:numPr>
      </w:pPr>
      <w:r>
        <w:t xml:space="preserve">Why isn’t </w:t>
      </w:r>
      <w:r w:rsidR="008643B5">
        <w:t xml:space="preserve">a </w:t>
      </w:r>
      <w:r w:rsidR="008643B5" w:rsidRPr="00C33E6E">
        <w:rPr>
          <w:i/>
        </w:rPr>
        <w:t>fair</w:t>
      </w:r>
      <w:r w:rsidR="008643B5">
        <w:t xml:space="preserve"> distribution </w:t>
      </w:r>
      <w:r w:rsidR="008643B5" w:rsidRPr="00152336">
        <w:t xml:space="preserve">of the satisfaction of </w:t>
      </w:r>
      <w:r w:rsidR="008643B5">
        <w:t xml:space="preserve">policy </w:t>
      </w:r>
      <w:r w:rsidR="008643B5" w:rsidRPr="00152336">
        <w:t>preferences</w:t>
      </w:r>
      <w:r w:rsidR="008643B5">
        <w:t xml:space="preserve"> something more like </w:t>
      </w:r>
      <w:r w:rsidR="008643B5" w:rsidRPr="002D452F">
        <w:t>maximizing</w:t>
      </w:r>
      <w:r w:rsidR="008643B5" w:rsidRPr="00C33E6E">
        <w:rPr>
          <w:i/>
        </w:rPr>
        <w:t xml:space="preserve"> </w:t>
      </w:r>
      <w:r w:rsidR="008643B5">
        <w:t xml:space="preserve">the satisfaction of the policy preferences of those with the </w:t>
      </w:r>
      <w:r w:rsidR="008643B5" w:rsidRPr="00C33E6E">
        <w:rPr>
          <w:i/>
        </w:rPr>
        <w:t>least</w:t>
      </w:r>
      <w:r w:rsidR="008643B5">
        <w:t xml:space="preserve"> satisfaction over time—something like Rawls’s “difference principle,” as applied to the sati</w:t>
      </w:r>
      <w:r>
        <w:t>sfaction of policy preferences?</w:t>
      </w:r>
    </w:p>
    <w:p w14:paraId="1EC85EE8" w14:textId="77777777" w:rsidR="00DA5A9F" w:rsidRDefault="008643B5" w:rsidP="008643B5">
      <w:pPr>
        <w:pStyle w:val="ListParagraph"/>
        <w:numPr>
          <w:ilvl w:val="0"/>
          <w:numId w:val="26"/>
        </w:numPr>
      </w:pPr>
      <w:r>
        <w:t xml:space="preserve">Is the idea, then, that if </w:t>
      </w:r>
      <w:r w:rsidRPr="00152336">
        <w:t xml:space="preserve">we follow </w:t>
      </w:r>
      <w:r>
        <w:t xml:space="preserve">something like majority </w:t>
      </w:r>
      <w:r w:rsidRPr="00152336">
        <w:t xml:space="preserve">rule, </w:t>
      </w:r>
      <w:r>
        <w:t>we will maximize minimum satisfaction?</w:t>
      </w:r>
    </w:p>
    <w:p w14:paraId="3B2017D5" w14:textId="77777777" w:rsidR="00DA5A9F" w:rsidRDefault="00DA5A9F" w:rsidP="008643B5">
      <w:pPr>
        <w:pStyle w:val="ListParagraph"/>
        <w:numPr>
          <w:ilvl w:val="0"/>
          <w:numId w:val="26"/>
        </w:numPr>
      </w:pPr>
      <w:r>
        <w:t>P</w:t>
      </w:r>
      <w:r w:rsidR="008643B5" w:rsidRPr="00A13CB4">
        <w:t>ersistent minorities</w:t>
      </w:r>
      <w:r>
        <w:t>?</w:t>
      </w:r>
      <w:r w:rsidR="008643B5">
        <w:t xml:space="preserve">  </w:t>
      </w:r>
      <w:r>
        <w:t xml:space="preserve">“Yes, we should favor proportionality over majority rule.” </w:t>
      </w:r>
      <w:r w:rsidR="008643B5">
        <w:t xml:space="preserve">But </w:t>
      </w:r>
      <w:r w:rsidR="008643B5" w:rsidRPr="00A13CB4">
        <w:t xml:space="preserve">proportionality </w:t>
      </w:r>
      <w:r w:rsidR="008643B5">
        <w:t xml:space="preserve">does not maximize minimum satisfaction </w:t>
      </w:r>
      <w:r w:rsidR="008643B5" w:rsidRPr="00DA5A9F">
        <w:rPr>
          <w:i/>
        </w:rPr>
        <w:t>either</w:t>
      </w:r>
      <w:r w:rsidR="008643B5" w:rsidRPr="00A13CB4">
        <w:t>.  If we were to maximize minimum satisfaction, then that would argue for a 50</w:t>
      </w:r>
      <w:r w:rsidR="008643B5">
        <w:t>%</w:t>
      </w:r>
      <w:r w:rsidR="008643B5" w:rsidRPr="00A13CB4">
        <w:t>-50</w:t>
      </w:r>
      <w:r w:rsidR="008643B5">
        <w:t>%</w:t>
      </w:r>
      <w:r w:rsidR="008643B5" w:rsidRPr="00A13CB4">
        <w:t xml:space="preserve"> split</w:t>
      </w:r>
      <w:r w:rsidR="008643B5">
        <w:t xml:space="preserve"> between policies A and B</w:t>
      </w:r>
      <w:r w:rsidR="008643B5" w:rsidRPr="00A13CB4">
        <w:t xml:space="preserve">, regardless of </w:t>
      </w:r>
      <w:r w:rsidR="008643B5">
        <w:t xml:space="preserve">the </w:t>
      </w:r>
      <w:r w:rsidR="008643B5" w:rsidRPr="00DA5A9F">
        <w:rPr>
          <w:i/>
        </w:rPr>
        <w:t xml:space="preserve">number </w:t>
      </w:r>
      <w:r w:rsidR="008643B5" w:rsidRPr="00A13CB4">
        <w:t>support</w:t>
      </w:r>
      <w:r w:rsidR="008643B5">
        <w:t>ing either policy</w:t>
      </w:r>
      <w:r w:rsidR="008643B5" w:rsidRPr="00A13CB4">
        <w:t>.</w:t>
      </w:r>
    </w:p>
    <w:p w14:paraId="367865C3" w14:textId="77777777" w:rsidR="00DA5A9F" w:rsidRDefault="00DA5A9F" w:rsidP="008643B5">
      <w:pPr>
        <w:pStyle w:val="ListParagraph"/>
        <w:numPr>
          <w:ilvl w:val="0"/>
          <w:numId w:val="26"/>
        </w:numPr>
      </w:pPr>
      <w:r>
        <w:t>Intensity of preference?</w:t>
      </w:r>
    </w:p>
    <w:p w14:paraId="61B4AF7B" w14:textId="77777777" w:rsidR="00DA5A9F" w:rsidRDefault="00DA5A9F" w:rsidP="008643B5">
      <w:pPr>
        <w:pStyle w:val="ListParagraph"/>
        <w:numPr>
          <w:ilvl w:val="0"/>
          <w:numId w:val="26"/>
        </w:numPr>
      </w:pPr>
      <w:r>
        <w:t xml:space="preserve">Why isn’t Prefferson’s lack of correspondence his responsibility, so long as others have tried to persuade him?  </w:t>
      </w:r>
    </w:p>
    <w:p w14:paraId="1B72CD66" w14:textId="77777777" w:rsidR="00DA5A9F" w:rsidRDefault="00DA5A9F" w:rsidP="008643B5">
      <w:pPr>
        <w:pStyle w:val="ListParagraph"/>
        <w:numPr>
          <w:ilvl w:val="0"/>
          <w:numId w:val="26"/>
        </w:numPr>
      </w:pPr>
      <w:r>
        <w:t>As for conditions of selection, s</w:t>
      </w:r>
      <w:r w:rsidR="008643B5">
        <w:t xml:space="preserve">houldn’t that representative be selected who will best satisfy policy preferences?  </w:t>
      </w:r>
      <w:r>
        <w:t xml:space="preserve">Why expect </w:t>
      </w:r>
      <w:r w:rsidR="008643B5" w:rsidRPr="00DA5A9F">
        <w:rPr>
          <w:i/>
        </w:rPr>
        <w:t xml:space="preserve">elections </w:t>
      </w:r>
      <w:r>
        <w:t xml:space="preserve">will do this?  </w:t>
      </w:r>
    </w:p>
    <w:p w14:paraId="0DCFD3CB" w14:textId="2E3F1FCE" w:rsidR="008643B5" w:rsidRDefault="00DA5A9F" w:rsidP="008643B5">
      <w:pPr>
        <w:pStyle w:val="ListParagraph"/>
        <w:numPr>
          <w:ilvl w:val="0"/>
          <w:numId w:val="26"/>
        </w:numPr>
      </w:pPr>
      <w:r>
        <w:t>Anxiety that e</w:t>
      </w:r>
      <w:r w:rsidR="008643B5" w:rsidRPr="00A13CB4">
        <w:t xml:space="preserve">ven when policy satisfies preference, policy may not be </w:t>
      </w:r>
      <w:r w:rsidR="008643B5" w:rsidRPr="00DA5A9F">
        <w:rPr>
          <w:i/>
        </w:rPr>
        <w:t xml:space="preserve">caused </w:t>
      </w:r>
      <w:r w:rsidR="008643B5" w:rsidRPr="00A13CB4">
        <w:t>by preference</w:t>
      </w:r>
      <w:r>
        <w:t>.</w:t>
      </w:r>
      <w:r w:rsidR="008643B5" w:rsidRPr="00A13CB4">
        <w:t xml:space="preserve"> </w:t>
      </w:r>
      <w:r>
        <w:t xml:space="preserve"> Why </w:t>
      </w:r>
      <w:r w:rsidR="008643B5" w:rsidRPr="00A13CB4">
        <w:t>should cau</w:t>
      </w:r>
      <w:r>
        <w:t>sality matter, if the issue is correspondence?</w:t>
      </w:r>
    </w:p>
    <w:p w14:paraId="3768FCE5" w14:textId="2E939028" w:rsidR="0001749A" w:rsidRDefault="0001749A" w:rsidP="008643B5">
      <w:r>
        <w:t>Social choice theorist (e.g., Riker):</w:t>
      </w:r>
    </w:p>
    <w:p w14:paraId="4B7A8803" w14:textId="6E0E21A0" w:rsidR="008643B5" w:rsidRDefault="0001749A" w:rsidP="0001749A">
      <w:pPr>
        <w:pStyle w:val="ListParagraph"/>
        <w:numPr>
          <w:ilvl w:val="0"/>
          <w:numId w:val="29"/>
        </w:numPr>
      </w:pPr>
      <w:r>
        <w:t>“No distribution is fairer than another.  So the real problem is with (2).”—This seems to me untenable.</w:t>
      </w:r>
    </w:p>
    <w:p w14:paraId="7C40FE63" w14:textId="589159DF" w:rsidR="008643B5" w:rsidRPr="00767AF4" w:rsidRDefault="0001749A" w:rsidP="008643B5">
      <w:pPr>
        <w:pStyle w:val="ListParagraph"/>
        <w:numPr>
          <w:ilvl w:val="0"/>
          <w:numId w:val="29"/>
        </w:numPr>
      </w:pPr>
      <w:r>
        <w:t>“</w:t>
      </w:r>
      <w:r w:rsidR="00726E1C">
        <w:t>Arrow’s theorem shows that t</w:t>
      </w:r>
      <w:r w:rsidR="008643B5" w:rsidRPr="0001749A">
        <w:rPr>
          <w:rFonts w:eastAsia="Times New Roman"/>
        </w:rPr>
        <w:t>here is no method for aggregating even coherent individual preference orders into a coherent collective preference order.  So, there is nothing that can co</w:t>
      </w:r>
      <w:r>
        <w:rPr>
          <w:rFonts w:eastAsia="Times New Roman"/>
        </w:rPr>
        <w:t>unt as the collective will—the will of the People.”</w:t>
      </w:r>
    </w:p>
    <w:p w14:paraId="49C13436" w14:textId="7F2014B2" w:rsidR="00012CC3" w:rsidRDefault="00767AF4" w:rsidP="008643B5">
      <w:pPr>
        <w:pStyle w:val="ListParagraph"/>
        <w:numPr>
          <w:ilvl w:val="1"/>
          <w:numId w:val="29"/>
        </w:numPr>
        <w:rPr>
          <w:rFonts w:eastAsia="Times New Roman"/>
        </w:rPr>
      </w:pPr>
      <w:r>
        <w:rPr>
          <w:rFonts w:eastAsia="Times New Roman"/>
        </w:rPr>
        <w:t xml:space="preserve">Some arguments require that there be a </w:t>
      </w:r>
      <w:r w:rsidR="00883C2F">
        <w:rPr>
          <w:rFonts w:eastAsia="Times New Roman"/>
        </w:rPr>
        <w:t xml:space="preserve">collective </w:t>
      </w:r>
      <w:r>
        <w:rPr>
          <w:rFonts w:eastAsia="Times New Roman"/>
        </w:rPr>
        <w:t xml:space="preserve">will.  But the </w:t>
      </w:r>
      <w:r w:rsidR="008643B5" w:rsidRPr="00767AF4">
        <w:rPr>
          <w:rFonts w:eastAsia="Times New Roman"/>
        </w:rPr>
        <w:t xml:space="preserve">Satisfy Preferences Argument </w:t>
      </w:r>
      <w:r>
        <w:rPr>
          <w:rFonts w:eastAsia="Times New Roman"/>
        </w:rPr>
        <w:t xml:space="preserve">requires </w:t>
      </w:r>
      <w:r w:rsidR="008643B5" w:rsidRPr="00767AF4">
        <w:rPr>
          <w:rFonts w:eastAsia="Times New Roman"/>
        </w:rPr>
        <w:t xml:space="preserve">only </w:t>
      </w:r>
      <w:r>
        <w:rPr>
          <w:rFonts w:eastAsia="Times New Roman"/>
        </w:rPr>
        <w:t xml:space="preserve">the idea of </w:t>
      </w:r>
      <w:r w:rsidR="008643B5" w:rsidRPr="00767AF4">
        <w:rPr>
          <w:rFonts w:eastAsia="Times New Roman"/>
        </w:rPr>
        <w:t>a fair distribution</w:t>
      </w:r>
      <w:r>
        <w:rPr>
          <w:rFonts w:eastAsia="Times New Roman"/>
        </w:rPr>
        <w:t xml:space="preserve"> of interest satisfaction.</w:t>
      </w:r>
    </w:p>
    <w:p w14:paraId="1F97BA8F" w14:textId="77777777" w:rsidR="00726E1C" w:rsidRDefault="008643B5" w:rsidP="008643B5">
      <w:pPr>
        <w:pStyle w:val="ListParagraph"/>
        <w:numPr>
          <w:ilvl w:val="1"/>
          <w:numId w:val="29"/>
        </w:numPr>
        <w:rPr>
          <w:rFonts w:eastAsia="Times New Roman"/>
        </w:rPr>
      </w:pPr>
      <w:r w:rsidRPr="00012CC3">
        <w:rPr>
          <w:rFonts w:eastAsia="Times New Roman"/>
        </w:rPr>
        <w:t xml:space="preserve">Why </w:t>
      </w:r>
      <w:r w:rsidR="00726E1C">
        <w:rPr>
          <w:rFonts w:eastAsia="Times New Roman"/>
        </w:rPr>
        <w:t xml:space="preserve">does the </w:t>
      </w:r>
      <w:r w:rsidRPr="00012CC3">
        <w:rPr>
          <w:rFonts w:eastAsia="Times New Roman"/>
          <w:i/>
        </w:rPr>
        <w:t xml:space="preserve">incoherence </w:t>
      </w:r>
      <w:r w:rsidRPr="00012CC3">
        <w:rPr>
          <w:rFonts w:eastAsia="Times New Roman"/>
        </w:rPr>
        <w:t xml:space="preserve">of the collective preference disqualify it as a </w:t>
      </w:r>
      <w:r w:rsidRPr="00012CC3">
        <w:rPr>
          <w:rFonts w:eastAsia="Times New Roman"/>
          <w:i/>
        </w:rPr>
        <w:t>will</w:t>
      </w:r>
      <w:r w:rsidRPr="00012CC3">
        <w:rPr>
          <w:rFonts w:eastAsia="Times New Roman"/>
        </w:rPr>
        <w:t xml:space="preserve">? </w:t>
      </w:r>
      <w:r w:rsidR="00726E1C">
        <w:rPr>
          <w:rFonts w:eastAsia="Times New Roman"/>
        </w:rPr>
        <w:t>Individuals have wills, and they are almost all incoherent.</w:t>
      </w:r>
      <w:r w:rsidRPr="00012CC3">
        <w:rPr>
          <w:rFonts w:eastAsia="Times New Roman"/>
        </w:rPr>
        <w:t xml:space="preserve"> </w:t>
      </w:r>
    </w:p>
    <w:p w14:paraId="2BAF6C8E" w14:textId="6656DBBE" w:rsidR="00726E1C" w:rsidRDefault="008643B5" w:rsidP="00726E1C">
      <w:pPr>
        <w:pStyle w:val="ListParagraph"/>
        <w:numPr>
          <w:ilvl w:val="1"/>
          <w:numId w:val="29"/>
        </w:numPr>
        <w:rPr>
          <w:rFonts w:eastAsia="Times New Roman"/>
        </w:rPr>
      </w:pPr>
      <w:r w:rsidRPr="00726E1C">
        <w:rPr>
          <w:rFonts w:eastAsia="Times New Roman"/>
        </w:rPr>
        <w:t>Why do Arrow’s properties matter</w:t>
      </w:r>
      <w:r w:rsidR="00883C2F">
        <w:rPr>
          <w:rFonts w:eastAsia="Times New Roman"/>
        </w:rPr>
        <w:t xml:space="preserve"> for determining the collective will</w:t>
      </w:r>
      <w:r w:rsidRPr="00726E1C">
        <w:rPr>
          <w:rFonts w:eastAsia="Times New Roman"/>
        </w:rPr>
        <w:t xml:space="preserve">?  </w:t>
      </w:r>
    </w:p>
    <w:p w14:paraId="148F4200" w14:textId="4891951F" w:rsidR="008643B5" w:rsidRDefault="00726E1C" w:rsidP="00726E1C">
      <w:pPr>
        <w:pStyle w:val="ListParagraph"/>
        <w:numPr>
          <w:ilvl w:val="2"/>
          <w:numId w:val="29"/>
        </w:numPr>
        <w:rPr>
          <w:rFonts w:eastAsia="Times New Roman"/>
        </w:rPr>
      </w:pPr>
      <w:r>
        <w:rPr>
          <w:rFonts w:eastAsia="Times New Roman"/>
        </w:rPr>
        <w:t>R</w:t>
      </w:r>
      <w:r w:rsidR="008643B5" w:rsidRPr="00726E1C">
        <w:rPr>
          <w:rFonts w:eastAsia="Times New Roman"/>
        </w:rPr>
        <w:t>eq</w:t>
      </w:r>
      <w:r>
        <w:rPr>
          <w:rFonts w:eastAsia="Times New Roman"/>
        </w:rPr>
        <w:t xml:space="preserve">uirements of fairness?  </w:t>
      </w:r>
      <w:r w:rsidR="008643B5" w:rsidRPr="00726E1C">
        <w:rPr>
          <w:rFonts w:eastAsia="Times New Roman"/>
        </w:rPr>
        <w:t xml:space="preserve">But what does fairness have to </w:t>
      </w:r>
      <w:r>
        <w:rPr>
          <w:rFonts w:eastAsia="Times New Roman"/>
        </w:rPr>
        <w:t xml:space="preserve">do with the </w:t>
      </w:r>
      <w:r w:rsidR="00883C2F">
        <w:rPr>
          <w:rFonts w:eastAsia="Times New Roman"/>
        </w:rPr>
        <w:t xml:space="preserve">collective </w:t>
      </w:r>
      <w:r>
        <w:rPr>
          <w:rFonts w:eastAsia="Times New Roman"/>
        </w:rPr>
        <w:t>will</w:t>
      </w:r>
      <w:r w:rsidR="008643B5" w:rsidRPr="00726E1C">
        <w:rPr>
          <w:rFonts w:eastAsia="Times New Roman"/>
        </w:rPr>
        <w:t xml:space="preserve">?  </w:t>
      </w:r>
      <w:r>
        <w:rPr>
          <w:rFonts w:eastAsia="Times New Roman"/>
        </w:rPr>
        <w:t>Individual wills are not somehow “fair” to their constituent parts.</w:t>
      </w:r>
    </w:p>
    <w:p w14:paraId="6B11CE12" w14:textId="27DD0AE8" w:rsidR="00726E1C" w:rsidRDefault="00726E1C" w:rsidP="00726E1C">
      <w:pPr>
        <w:pStyle w:val="ListParagraph"/>
        <w:numPr>
          <w:ilvl w:val="2"/>
          <w:numId w:val="29"/>
        </w:numPr>
        <w:rPr>
          <w:rFonts w:eastAsia="Times New Roman"/>
        </w:rPr>
      </w:pPr>
      <w:r>
        <w:rPr>
          <w:rFonts w:eastAsia="Times New Roman"/>
        </w:rPr>
        <w:t>Very hard to see why independence of irrelevant alternatives is relevant to the</w:t>
      </w:r>
      <w:r w:rsidR="00883C2F">
        <w:rPr>
          <w:rFonts w:eastAsia="Times New Roman"/>
        </w:rPr>
        <w:t xml:space="preserve"> determination of the collective will</w:t>
      </w:r>
      <w:r>
        <w:rPr>
          <w:rFonts w:eastAsia="Times New Roman"/>
        </w:rPr>
        <w:t>.</w:t>
      </w:r>
    </w:p>
    <w:p w14:paraId="3D7855BE" w14:textId="760DD015" w:rsidR="00883C2F" w:rsidRDefault="00883C2F" w:rsidP="008643B5">
      <w:pPr>
        <w:pStyle w:val="ListParagraph"/>
        <w:numPr>
          <w:ilvl w:val="1"/>
          <w:numId w:val="29"/>
        </w:numPr>
        <w:rPr>
          <w:rFonts w:eastAsia="Times New Roman"/>
        </w:rPr>
      </w:pPr>
      <w:r>
        <w:rPr>
          <w:rFonts w:eastAsia="Times New Roman"/>
        </w:rPr>
        <w:t xml:space="preserve">Indeed, the problem seems to be not that there are too few (i.e., zero) candidates for the </w:t>
      </w:r>
      <w:r w:rsidR="001246BA">
        <w:rPr>
          <w:rFonts w:eastAsia="Times New Roman"/>
        </w:rPr>
        <w:t xml:space="preserve">collective </w:t>
      </w:r>
      <w:r>
        <w:rPr>
          <w:rFonts w:eastAsia="Times New Roman"/>
        </w:rPr>
        <w:t>will, but instead that there are too many, with no grounds for choosing among them.</w:t>
      </w:r>
    </w:p>
    <w:p w14:paraId="344073A6" w14:textId="67C86B5F" w:rsidR="008643B5" w:rsidRPr="00883C2F" w:rsidRDefault="00883C2F" w:rsidP="008643B5">
      <w:pPr>
        <w:pStyle w:val="ListParagraph"/>
        <w:numPr>
          <w:ilvl w:val="1"/>
          <w:numId w:val="29"/>
        </w:numPr>
        <w:rPr>
          <w:rFonts w:eastAsia="Times New Roman"/>
        </w:rPr>
      </w:pPr>
      <w:r>
        <w:rPr>
          <w:rFonts w:eastAsia="Times New Roman"/>
        </w:rPr>
        <w:t xml:space="preserve">Plausible enough that the </w:t>
      </w:r>
      <w:r w:rsidR="001246BA">
        <w:rPr>
          <w:rFonts w:eastAsia="Times New Roman"/>
        </w:rPr>
        <w:t xml:space="preserve">collective </w:t>
      </w:r>
      <w:r>
        <w:rPr>
          <w:rFonts w:eastAsia="Times New Roman"/>
        </w:rPr>
        <w:t xml:space="preserve">will can be identified with </w:t>
      </w:r>
      <w:r w:rsidRPr="00883C2F">
        <w:rPr>
          <w:rFonts w:eastAsia="Times New Roman"/>
          <w:i/>
        </w:rPr>
        <w:t>a decision-making process that people have actually coordinated on and executed</w:t>
      </w:r>
      <w:r>
        <w:rPr>
          <w:rFonts w:eastAsia="Times New Roman"/>
        </w:rPr>
        <w:t xml:space="preserve">. But this is something different from a </w:t>
      </w:r>
      <w:r>
        <w:rPr>
          <w:rFonts w:eastAsia="Times New Roman"/>
          <w:i/>
        </w:rPr>
        <w:t xml:space="preserve">possible method </w:t>
      </w:r>
      <w:r w:rsidR="008643B5" w:rsidRPr="00883C2F">
        <w:rPr>
          <w:rFonts w:eastAsia="Times New Roman"/>
          <w:i/>
        </w:rPr>
        <w:t>of aggregating preferences</w:t>
      </w:r>
      <w:r w:rsidR="008643B5" w:rsidRPr="00883C2F">
        <w:rPr>
          <w:rFonts w:eastAsia="Times New Roman"/>
        </w:rPr>
        <w:t>.</w:t>
      </w:r>
    </w:p>
    <w:p w14:paraId="426DFC07" w14:textId="77777777" w:rsidR="00AD4211" w:rsidRPr="00AD4211" w:rsidRDefault="00AD4211" w:rsidP="008643B5">
      <w:pPr>
        <w:pStyle w:val="ListParagraph"/>
        <w:numPr>
          <w:ilvl w:val="0"/>
          <w:numId w:val="29"/>
        </w:numPr>
      </w:pPr>
      <w:r>
        <w:rPr>
          <w:rFonts w:eastAsia="Times New Roman"/>
        </w:rPr>
        <w:t xml:space="preserve">Illustration: A: x &gt; y &gt; z; </w:t>
      </w:r>
      <w:r w:rsidR="008643B5" w:rsidRPr="00AD4211">
        <w:rPr>
          <w:rFonts w:eastAsia="Times New Roman"/>
        </w:rPr>
        <w:t>B</w:t>
      </w:r>
      <w:r>
        <w:rPr>
          <w:rFonts w:eastAsia="Times New Roman"/>
        </w:rPr>
        <w:t xml:space="preserve">: </w:t>
      </w:r>
      <w:r w:rsidR="008643B5" w:rsidRPr="00AD4211">
        <w:rPr>
          <w:rFonts w:eastAsia="Times New Roman"/>
        </w:rPr>
        <w:t xml:space="preserve">y </w:t>
      </w:r>
      <w:r>
        <w:rPr>
          <w:rFonts w:eastAsia="Times New Roman"/>
        </w:rPr>
        <w:t xml:space="preserve">&gt; </w:t>
      </w:r>
      <w:r w:rsidR="008643B5" w:rsidRPr="00AD4211">
        <w:rPr>
          <w:rFonts w:eastAsia="Times New Roman"/>
        </w:rPr>
        <w:t xml:space="preserve">z </w:t>
      </w:r>
      <w:r>
        <w:rPr>
          <w:rFonts w:eastAsia="Times New Roman"/>
        </w:rPr>
        <w:t xml:space="preserve">&gt; x; C: z &gt; </w:t>
      </w:r>
      <w:r w:rsidR="008643B5" w:rsidRPr="00AD4211">
        <w:rPr>
          <w:rFonts w:eastAsia="Times New Roman"/>
        </w:rPr>
        <w:t xml:space="preserve">x </w:t>
      </w:r>
      <w:r>
        <w:rPr>
          <w:rFonts w:eastAsia="Times New Roman"/>
        </w:rPr>
        <w:t xml:space="preserve">&gt; </w:t>
      </w:r>
      <w:r w:rsidR="008643B5" w:rsidRPr="00AD4211">
        <w:rPr>
          <w:rFonts w:eastAsia="Times New Roman"/>
        </w:rPr>
        <w:t xml:space="preserve">y.   </w:t>
      </w:r>
      <w:r>
        <w:rPr>
          <w:rFonts w:eastAsia="Times New Roman"/>
        </w:rPr>
        <w:t>Majority rule is cyclic.</w:t>
      </w:r>
    </w:p>
    <w:p w14:paraId="7C0B4275" w14:textId="5A861199" w:rsidR="00AD4211" w:rsidRPr="00AD4211" w:rsidRDefault="00AD4211" w:rsidP="008643B5">
      <w:pPr>
        <w:pStyle w:val="ListParagraph"/>
        <w:numPr>
          <w:ilvl w:val="1"/>
          <w:numId w:val="29"/>
        </w:numPr>
      </w:pPr>
      <w:r>
        <w:rPr>
          <w:rFonts w:eastAsia="Times New Roman"/>
        </w:rPr>
        <w:t xml:space="preserve">Collective </w:t>
      </w:r>
      <w:r w:rsidR="008643B5" w:rsidRPr="00AD4211">
        <w:rPr>
          <w:rFonts w:eastAsia="Times New Roman"/>
        </w:rPr>
        <w:t xml:space="preserve">choice must be </w:t>
      </w:r>
      <w:r>
        <w:rPr>
          <w:rFonts w:eastAsia="Times New Roman"/>
        </w:rPr>
        <w:t xml:space="preserve">made: No choice is better than another as far as a fair distribution of preference satisfaction is concerned. </w:t>
      </w:r>
    </w:p>
    <w:p w14:paraId="7231D9E9" w14:textId="33B028C4" w:rsidR="008643B5" w:rsidRPr="00E03212" w:rsidRDefault="00AD4211" w:rsidP="008643B5">
      <w:pPr>
        <w:pStyle w:val="ListParagraph"/>
        <w:numPr>
          <w:ilvl w:val="1"/>
          <w:numId w:val="29"/>
        </w:numPr>
      </w:pPr>
      <w:r>
        <w:rPr>
          <w:rFonts w:eastAsia="Times New Roman"/>
        </w:rPr>
        <w:t xml:space="preserve">Collective order (ranking </w:t>
      </w:r>
      <w:r w:rsidR="008643B5" w:rsidRPr="00AD4211">
        <w:rPr>
          <w:rFonts w:eastAsia="Times New Roman"/>
        </w:rPr>
        <w:t>choices not taken</w:t>
      </w:r>
      <w:r>
        <w:rPr>
          <w:rFonts w:eastAsia="Times New Roman"/>
        </w:rPr>
        <w:t>) must be settled: Why not the cyclic order: x &gt; y &gt; z &gt; x?</w:t>
      </w:r>
      <w:r w:rsidR="008643B5" w:rsidRPr="00AD4211">
        <w:rPr>
          <w:rFonts w:eastAsia="Times New Roman"/>
        </w:rPr>
        <w:t xml:space="preserve">  </w:t>
      </w:r>
      <w:r>
        <w:rPr>
          <w:rFonts w:eastAsia="Times New Roman"/>
        </w:rPr>
        <w:t xml:space="preserve">Makes sense if </w:t>
      </w:r>
      <w:r w:rsidR="008643B5" w:rsidRPr="00AD4211">
        <w:rPr>
          <w:rFonts w:eastAsia="Times New Roman"/>
        </w:rPr>
        <w:t xml:space="preserve">preference x </w:t>
      </w:r>
      <w:r>
        <w:rPr>
          <w:rFonts w:eastAsia="Times New Roman"/>
        </w:rPr>
        <w:t xml:space="preserve">&gt; </w:t>
      </w:r>
      <w:r w:rsidR="008643B5" w:rsidRPr="00AD4211">
        <w:rPr>
          <w:rFonts w:eastAsia="Times New Roman"/>
        </w:rPr>
        <w:t xml:space="preserve">y is “satisfied” just when the collective order prefers x </w:t>
      </w:r>
      <w:r>
        <w:rPr>
          <w:rFonts w:eastAsia="Times New Roman"/>
        </w:rPr>
        <w:t xml:space="preserve">&gt; </w:t>
      </w:r>
      <w:r w:rsidR="008643B5" w:rsidRPr="00AD4211">
        <w:rPr>
          <w:rFonts w:eastAsia="Times New Roman"/>
        </w:rPr>
        <w:t xml:space="preserve">y.  </w:t>
      </w:r>
      <w:r>
        <w:rPr>
          <w:rFonts w:eastAsia="Times New Roman"/>
        </w:rPr>
        <w:t>(E</w:t>
      </w:r>
      <w:r w:rsidR="008643B5" w:rsidRPr="00AD4211">
        <w:rPr>
          <w:rFonts w:eastAsia="Times New Roman"/>
        </w:rPr>
        <w:t xml:space="preserve">ach preference </w:t>
      </w:r>
      <w:r w:rsidR="00EE15E4">
        <w:rPr>
          <w:rFonts w:eastAsia="Times New Roman"/>
        </w:rPr>
        <w:t xml:space="preserve">seen as </w:t>
      </w:r>
      <w:r w:rsidR="008643B5" w:rsidRPr="00AD4211">
        <w:rPr>
          <w:rFonts w:eastAsia="Times New Roman"/>
        </w:rPr>
        <w:t xml:space="preserve">a preference that the </w:t>
      </w:r>
      <w:r w:rsidR="008643B5" w:rsidRPr="00AD4211">
        <w:rPr>
          <w:rFonts w:eastAsia="Times New Roman"/>
          <w:i/>
        </w:rPr>
        <w:t>collective order be a certain way</w:t>
      </w:r>
      <w:r w:rsidR="008643B5" w:rsidRPr="00AD4211">
        <w:rPr>
          <w:rFonts w:eastAsia="Times New Roman"/>
        </w:rPr>
        <w:t>.</w:t>
      </w:r>
      <w:r>
        <w:rPr>
          <w:rFonts w:eastAsia="Times New Roman"/>
        </w:rPr>
        <w:t>)</w:t>
      </w:r>
      <w:r w:rsidR="00EE15E4">
        <w:rPr>
          <w:rFonts w:eastAsia="Times New Roman"/>
        </w:rPr>
        <w:t xml:space="preserve">  </w:t>
      </w:r>
      <w:r w:rsidR="00E03212">
        <w:rPr>
          <w:rFonts w:eastAsia="Times New Roman"/>
        </w:rPr>
        <w:t>What’s the problem?</w:t>
      </w:r>
    </w:p>
    <w:p w14:paraId="2B81F567" w14:textId="376E63A6" w:rsidR="00E03212" w:rsidRPr="00E03212" w:rsidRDefault="00E03212" w:rsidP="00E03212">
      <w:pPr>
        <w:pStyle w:val="ListParagraph"/>
        <w:numPr>
          <w:ilvl w:val="2"/>
          <w:numId w:val="29"/>
        </w:numPr>
      </w:pPr>
      <w:r>
        <w:rPr>
          <w:rFonts w:eastAsia="Times New Roman"/>
        </w:rPr>
        <w:t>Collective order not coherent, so not a collective will?</w:t>
      </w:r>
    </w:p>
    <w:p w14:paraId="7BDE9668" w14:textId="77777777" w:rsidR="00E03212" w:rsidRPr="00E03212" w:rsidRDefault="00E03212" w:rsidP="00726E1C">
      <w:pPr>
        <w:pStyle w:val="ListParagraph"/>
        <w:numPr>
          <w:ilvl w:val="2"/>
          <w:numId w:val="29"/>
        </w:numPr>
      </w:pPr>
      <w:r>
        <w:rPr>
          <w:rFonts w:eastAsia="Times New Roman"/>
        </w:rPr>
        <w:t xml:space="preserve">People </w:t>
      </w:r>
      <w:r w:rsidR="008643B5" w:rsidRPr="00E03212">
        <w:rPr>
          <w:rFonts w:eastAsia="Times New Roman"/>
        </w:rPr>
        <w:t xml:space="preserve">have </w:t>
      </w:r>
      <w:r w:rsidR="008643B5" w:rsidRPr="00E03212">
        <w:rPr>
          <w:rFonts w:eastAsia="Times New Roman"/>
          <w:i/>
        </w:rPr>
        <w:t xml:space="preserve">additional preferences </w:t>
      </w:r>
      <w:r w:rsidR="008643B5" w:rsidRPr="00E03212">
        <w:rPr>
          <w:rFonts w:eastAsia="Times New Roman"/>
        </w:rPr>
        <w:t xml:space="preserve">for </w:t>
      </w:r>
      <w:r w:rsidR="008643B5" w:rsidRPr="00E03212">
        <w:rPr>
          <w:rFonts w:eastAsia="Times New Roman"/>
          <w:i/>
        </w:rPr>
        <w:t>a</w:t>
      </w:r>
      <w:r w:rsidR="008643B5" w:rsidRPr="00E03212">
        <w:rPr>
          <w:rFonts w:eastAsia="Times New Roman"/>
        </w:rPr>
        <w:t xml:space="preserve">cyclic orders?  But if we consider </w:t>
      </w:r>
      <w:r w:rsidR="008643B5" w:rsidRPr="00E03212">
        <w:rPr>
          <w:rFonts w:eastAsia="Times New Roman"/>
          <w:i/>
        </w:rPr>
        <w:t xml:space="preserve">those preferences </w:t>
      </w:r>
      <w:r w:rsidR="008643B5" w:rsidRPr="00E03212">
        <w:rPr>
          <w:rFonts w:eastAsia="Times New Roman"/>
        </w:rPr>
        <w:t xml:space="preserve">as well, then it’s no longer clear that the best distribution of preference satisfaction is a cyclic order.  </w:t>
      </w:r>
    </w:p>
    <w:p w14:paraId="2690C90E" w14:textId="2FEF8288" w:rsidR="00726E1C" w:rsidRDefault="00E03212" w:rsidP="00726E1C">
      <w:pPr>
        <w:pStyle w:val="ListParagraph"/>
        <w:numPr>
          <w:ilvl w:val="2"/>
          <w:numId w:val="29"/>
        </w:numPr>
      </w:pPr>
      <w:r>
        <w:rPr>
          <w:rFonts w:eastAsia="Times New Roman"/>
        </w:rPr>
        <w:t>C</w:t>
      </w:r>
      <w:r w:rsidR="008643B5" w:rsidRPr="00E03212">
        <w:rPr>
          <w:rFonts w:eastAsia="Times New Roman"/>
        </w:rPr>
        <w:t xml:space="preserve">yclic orders are substantively bad?  But </w:t>
      </w:r>
      <w:r>
        <w:rPr>
          <w:rFonts w:eastAsia="Times New Roman"/>
        </w:rPr>
        <w:t xml:space="preserve">unsurprising </w:t>
      </w:r>
      <w:r w:rsidR="008643B5" w:rsidRPr="00E03212">
        <w:rPr>
          <w:rFonts w:eastAsia="Times New Roman"/>
        </w:rPr>
        <w:t>that satisfying preferences may come at the expense of other values.</w:t>
      </w:r>
      <w:r w:rsidR="00726E1C" w:rsidRPr="00E03212">
        <w:rPr>
          <w:rFonts w:ascii="Times New Roman" w:hAnsi="Times New Roman" w:cs="Times New Roman"/>
        </w:rPr>
        <w:t xml:space="preserve"> </w:t>
      </w:r>
    </w:p>
    <w:p w14:paraId="47A3530A" w14:textId="77777777" w:rsidR="00726E1C" w:rsidRDefault="00726E1C" w:rsidP="00726E1C"/>
    <w:p w14:paraId="7636E575" w14:textId="77777777" w:rsidR="00726E1C" w:rsidRPr="00726E1C" w:rsidRDefault="00726E1C" w:rsidP="00726E1C">
      <w:pPr>
        <w:rPr>
          <w:u w:val="single"/>
        </w:rPr>
      </w:pPr>
      <w:r w:rsidRPr="00726E1C">
        <w:rPr>
          <w:u w:val="single"/>
        </w:rPr>
        <w:t>Interests in influence: absolute decisiveness or control?</w:t>
      </w:r>
      <w:r w:rsidR="008643B5" w:rsidRPr="00726E1C">
        <w:rPr>
          <w:u w:val="single"/>
        </w:rPr>
        <w:t xml:space="preserve"> </w:t>
      </w:r>
    </w:p>
    <w:p w14:paraId="55F6D55F" w14:textId="1C3C8BC5" w:rsidR="00637F71" w:rsidRPr="00637F71" w:rsidRDefault="00637F71" w:rsidP="00637F71">
      <w:pPr>
        <w:pStyle w:val="ListParagraph"/>
        <w:numPr>
          <w:ilvl w:val="0"/>
          <w:numId w:val="30"/>
        </w:numPr>
        <w:rPr>
          <w:rFonts w:cs="Times New Roman"/>
          <w:b/>
        </w:rPr>
      </w:pPr>
      <w:r>
        <w:t>D</w:t>
      </w:r>
      <w:r w:rsidR="008643B5" w:rsidRPr="00DA3360">
        <w:t>emocra</w:t>
      </w:r>
      <w:r w:rsidR="008643B5">
        <w:t>cy</w:t>
      </w:r>
      <w:r w:rsidR="008643B5" w:rsidRPr="00DA3360">
        <w:t xml:space="preserve"> </w:t>
      </w:r>
      <w:r>
        <w:t>rarely satisfies decisiveness—although I was once decisive!</w:t>
      </w:r>
      <w:r w:rsidR="008643B5">
        <w:t xml:space="preserve"> </w:t>
      </w:r>
      <w:r>
        <w:t xml:space="preserve"> </w:t>
      </w:r>
    </w:p>
    <w:p w14:paraId="3CA0CD85" w14:textId="59CAD749" w:rsidR="00637F71" w:rsidRPr="00637F71" w:rsidRDefault="00637F71" w:rsidP="00637F71">
      <w:pPr>
        <w:pStyle w:val="ListParagraph"/>
        <w:numPr>
          <w:ilvl w:val="0"/>
          <w:numId w:val="30"/>
        </w:numPr>
        <w:rPr>
          <w:rFonts w:cs="Times New Roman"/>
          <w:b/>
        </w:rPr>
      </w:pPr>
      <w:r>
        <w:t xml:space="preserve">Even then, however, I did not </w:t>
      </w:r>
      <w:r w:rsidR="008643B5" w:rsidRPr="00DA3360">
        <w:t xml:space="preserve">enjoy </w:t>
      </w:r>
      <w:r>
        <w:t>control</w:t>
      </w:r>
      <w:r w:rsidR="008643B5" w:rsidRPr="00DA3360">
        <w:t>.</w:t>
      </w:r>
      <w:r w:rsidR="008643B5">
        <w:t xml:space="preserve"> </w:t>
      </w:r>
    </w:p>
    <w:p w14:paraId="1A53460F" w14:textId="77777777" w:rsidR="00637F71" w:rsidRPr="00637F71" w:rsidRDefault="008643B5" w:rsidP="008643B5">
      <w:pPr>
        <w:pStyle w:val="ListParagraph"/>
        <w:numPr>
          <w:ilvl w:val="0"/>
          <w:numId w:val="30"/>
        </w:numPr>
        <w:rPr>
          <w:rFonts w:cs="Times New Roman"/>
          <w:b/>
        </w:rPr>
      </w:pPr>
      <w:r w:rsidRPr="00DA3360">
        <w:t xml:space="preserve">Indeed, </w:t>
      </w:r>
      <w:r w:rsidR="00637F71">
        <w:t xml:space="preserve">an interest in control </w:t>
      </w:r>
      <w:r w:rsidRPr="00DA3360">
        <w:t>argue</w:t>
      </w:r>
      <w:r w:rsidR="00637F71">
        <w:t>s</w:t>
      </w:r>
      <w:r w:rsidRPr="00DA3360">
        <w:t xml:space="preserve"> not for </w:t>
      </w:r>
      <w:r>
        <w:t>democracy</w:t>
      </w:r>
      <w:r w:rsidRPr="00DA3360">
        <w:t xml:space="preserve">, but instead </w:t>
      </w:r>
      <w:r w:rsidRPr="006C1A44">
        <w:t xml:space="preserve">lottery for </w:t>
      </w:r>
      <w:r w:rsidR="00637F71">
        <w:t xml:space="preserve">dictatorial </w:t>
      </w:r>
      <w:r w:rsidRPr="006C1A44">
        <w:t>control</w:t>
      </w:r>
      <w:r w:rsidRPr="00DA3360">
        <w:t>.</w:t>
      </w:r>
      <w:r>
        <w:t xml:space="preserve"> </w:t>
      </w:r>
      <w:r w:rsidR="00637F71">
        <w:t xml:space="preserve"> After all, </w:t>
      </w:r>
      <w:r w:rsidRPr="00DA3360">
        <w:t>a scarce, indivisible resource.</w:t>
      </w:r>
    </w:p>
    <w:p w14:paraId="43B9BDF3" w14:textId="3EB37DBE" w:rsidR="00637F71" w:rsidRPr="00637F71" w:rsidRDefault="008643B5" w:rsidP="008643B5">
      <w:pPr>
        <w:pStyle w:val="ListParagraph"/>
        <w:numPr>
          <w:ilvl w:val="0"/>
          <w:numId w:val="30"/>
        </w:numPr>
        <w:rPr>
          <w:rFonts w:cs="Times New Roman"/>
          <w:b/>
        </w:rPr>
      </w:pPr>
      <w:r w:rsidRPr="00637F71">
        <w:rPr>
          <w:i/>
        </w:rPr>
        <w:t>Appeal to the Collective</w:t>
      </w:r>
      <w:r w:rsidR="00637F71">
        <w:t xml:space="preserve">: “But </w:t>
      </w:r>
      <w:r w:rsidR="00637F71" w:rsidRPr="00637F71">
        <w:rPr>
          <w:i/>
        </w:rPr>
        <w:t xml:space="preserve">the People </w:t>
      </w:r>
      <w:r w:rsidR="00637F71">
        <w:t xml:space="preserve">enjoys </w:t>
      </w:r>
      <w:r w:rsidRPr="00817644">
        <w:t>control</w:t>
      </w:r>
      <w:r w:rsidR="00637F71">
        <w:t>!”</w:t>
      </w:r>
    </w:p>
    <w:p w14:paraId="3389DDD6" w14:textId="04C2C17D" w:rsidR="00637F71" w:rsidRPr="00637F71" w:rsidRDefault="00637F71" w:rsidP="008643B5">
      <w:pPr>
        <w:pStyle w:val="ListParagraph"/>
        <w:numPr>
          <w:ilvl w:val="1"/>
          <w:numId w:val="30"/>
        </w:numPr>
        <w:rPr>
          <w:rFonts w:cs="Times New Roman"/>
          <w:b/>
        </w:rPr>
      </w:pPr>
      <w:r>
        <w:t xml:space="preserve">Is there a </w:t>
      </w:r>
      <w:r w:rsidR="008643B5">
        <w:t xml:space="preserve">fact of the matter </w:t>
      </w:r>
      <w:r>
        <w:t xml:space="preserve">about what the </w:t>
      </w:r>
      <w:r w:rsidR="00897619">
        <w:t xml:space="preserve">collective </w:t>
      </w:r>
      <w:r>
        <w:t>will is?</w:t>
      </w:r>
    </w:p>
    <w:p w14:paraId="5ECF9C5F" w14:textId="77777777" w:rsidR="00637F71" w:rsidRPr="00637F71" w:rsidRDefault="00637F71" w:rsidP="008643B5">
      <w:pPr>
        <w:pStyle w:val="ListParagraph"/>
        <w:numPr>
          <w:ilvl w:val="1"/>
          <w:numId w:val="30"/>
        </w:numPr>
        <w:rPr>
          <w:rFonts w:cs="Times New Roman"/>
          <w:b/>
        </w:rPr>
      </w:pPr>
      <w:r>
        <w:t xml:space="preserve">What </w:t>
      </w:r>
      <w:r w:rsidR="008643B5" w:rsidRPr="00DA3360">
        <w:t xml:space="preserve">individual interest is served by </w:t>
      </w:r>
      <w:r>
        <w:t>a collective’s enjoying control?</w:t>
      </w:r>
    </w:p>
    <w:p w14:paraId="766D447B" w14:textId="2325D9BF" w:rsidR="008643B5" w:rsidRPr="00637F71" w:rsidRDefault="00637F71" w:rsidP="008643B5">
      <w:pPr>
        <w:pStyle w:val="ListParagraph"/>
        <w:numPr>
          <w:ilvl w:val="1"/>
          <w:numId w:val="30"/>
        </w:numPr>
        <w:rPr>
          <w:rFonts w:cs="Times New Roman"/>
          <w:b/>
        </w:rPr>
      </w:pPr>
      <w:r>
        <w:t xml:space="preserve">Why must the </w:t>
      </w:r>
      <w:r w:rsidR="008643B5" w:rsidRPr="00DA3360">
        <w:t xml:space="preserve">collective </w:t>
      </w:r>
      <w:r>
        <w:t>be democratic?</w:t>
      </w:r>
    </w:p>
    <w:p w14:paraId="58E928BB" w14:textId="77777777" w:rsidR="008643B5" w:rsidRDefault="008643B5" w:rsidP="008643B5">
      <w:pPr>
        <w:rPr>
          <w:rFonts w:ascii="Times New Roman" w:hAnsi="Times New Roman" w:cs="Times New Roman"/>
          <w:b/>
        </w:rPr>
      </w:pPr>
    </w:p>
    <w:p w14:paraId="21D911B8" w14:textId="7B4A1238" w:rsidR="00897619" w:rsidRPr="00726E1C" w:rsidRDefault="00897619" w:rsidP="00897619">
      <w:pPr>
        <w:rPr>
          <w:u w:val="single"/>
        </w:rPr>
      </w:pPr>
      <w:r w:rsidRPr="00726E1C">
        <w:rPr>
          <w:u w:val="single"/>
        </w:rPr>
        <w:t xml:space="preserve">Interests in influence: absolute </w:t>
      </w:r>
      <w:r>
        <w:rPr>
          <w:u w:val="single"/>
        </w:rPr>
        <w:t>contributory influence</w:t>
      </w:r>
      <w:r w:rsidRPr="00726E1C">
        <w:rPr>
          <w:u w:val="single"/>
        </w:rPr>
        <w:t xml:space="preserve">? </w:t>
      </w:r>
    </w:p>
    <w:p w14:paraId="3B2126EA" w14:textId="67AAD34B" w:rsidR="008643B5" w:rsidRPr="00787AAD" w:rsidRDefault="00897619" w:rsidP="008643B5">
      <w:r>
        <w:t xml:space="preserve">“Choice-dependent activities” = </w:t>
      </w:r>
      <w:r w:rsidR="008643B5" w:rsidRPr="00787AAD">
        <w:t xml:space="preserve">expression, religious observance, personal relationships, </w:t>
      </w:r>
      <w:r>
        <w:t xml:space="preserve">and, </w:t>
      </w:r>
      <w:r w:rsidR="008643B5" w:rsidRPr="00787AAD">
        <w:t>more ambitiously, living one’s life as a whole.</w:t>
      </w:r>
      <w:r w:rsidR="008643B5">
        <w:t xml:space="preserve">  </w:t>
      </w:r>
    </w:p>
    <w:p w14:paraId="01DEA7FE" w14:textId="77777777" w:rsidR="008643B5" w:rsidRDefault="008643B5" w:rsidP="008643B5">
      <w:pPr>
        <w:rPr>
          <w:rFonts w:ascii="Times New Roman" w:hAnsi="Times New Roman" w:cs="Times New Roman"/>
        </w:rPr>
      </w:pPr>
    </w:p>
    <w:p w14:paraId="42D17C1C" w14:textId="77777777" w:rsidR="00897619" w:rsidRDefault="00897619" w:rsidP="008643B5">
      <w:r>
        <w:t xml:space="preserve">“Being the author of one’s life </w:t>
      </w:r>
      <w:r w:rsidR="008643B5" w:rsidRPr="00787AAD">
        <w:t>requires that one likewise be the author of certain central features of it, such as the political decisions to which one is subjec</w:t>
      </w:r>
      <w:r>
        <w:t xml:space="preserve">t.”  </w:t>
      </w:r>
    </w:p>
    <w:p w14:paraId="55DF6B9A" w14:textId="0E56E903" w:rsidR="008643B5" w:rsidRPr="00897619" w:rsidRDefault="00897619" w:rsidP="00897619">
      <w:pPr>
        <w:pStyle w:val="ListParagraph"/>
        <w:numPr>
          <w:ilvl w:val="0"/>
          <w:numId w:val="31"/>
        </w:numPr>
        <w:rPr>
          <w:i/>
        </w:rPr>
      </w:pPr>
      <w:r>
        <w:t xml:space="preserve">But this would </w:t>
      </w:r>
      <w:r w:rsidR="008643B5" w:rsidRPr="00787AAD">
        <w:t xml:space="preserve">seem to require </w:t>
      </w:r>
      <w:r w:rsidR="008643B5" w:rsidRPr="00897619">
        <w:rPr>
          <w:i/>
        </w:rPr>
        <w:t xml:space="preserve">control </w:t>
      </w:r>
      <w:r w:rsidR="008643B5" w:rsidRPr="00787AAD">
        <w:t>over political decisions. After all, if one merely shared contributory influence wit</w:t>
      </w:r>
      <w:r>
        <w:t xml:space="preserve">h millions of other people over e.g., </w:t>
      </w:r>
      <w:r w:rsidR="008643B5" w:rsidRPr="00787AAD">
        <w:t xml:space="preserve">one’s </w:t>
      </w:r>
      <w:r>
        <w:t xml:space="preserve">career, </w:t>
      </w:r>
      <w:r w:rsidR="008643B5" w:rsidRPr="00787AAD">
        <w:t>one would hardly count as the “author” of one’s life.</w:t>
      </w:r>
    </w:p>
    <w:p w14:paraId="772FD2DA" w14:textId="77777777" w:rsidR="008643B5" w:rsidRDefault="008643B5" w:rsidP="008643B5">
      <w:pPr>
        <w:rPr>
          <w:rFonts w:ascii="Times New Roman" w:hAnsi="Times New Roman" w:cs="Times New Roman"/>
        </w:rPr>
      </w:pPr>
    </w:p>
    <w:p w14:paraId="7C65B390" w14:textId="77777777" w:rsidR="0035251F" w:rsidRDefault="0035251F" w:rsidP="008643B5">
      <w:r>
        <w:t xml:space="preserve">More plausible: </w:t>
      </w:r>
    </w:p>
    <w:p w14:paraId="0BCBAEE7" w14:textId="77777777" w:rsidR="0035251F" w:rsidRDefault="0035251F" w:rsidP="008643B5">
      <w:pPr>
        <w:pStyle w:val="ListParagraph"/>
        <w:numPr>
          <w:ilvl w:val="0"/>
          <w:numId w:val="31"/>
        </w:numPr>
      </w:pPr>
      <w:r>
        <w:t xml:space="preserve">One choice-dependent activity is “political activity” = </w:t>
      </w:r>
      <w:r w:rsidR="008643B5" w:rsidRPr="00787AAD">
        <w:t>freely forming one’s convictions and bringing those convictions to bear on political decisions.</w:t>
      </w:r>
    </w:p>
    <w:p w14:paraId="7E2DA66F" w14:textId="77777777" w:rsidR="0035251F" w:rsidRDefault="008643B5" w:rsidP="008643B5">
      <w:pPr>
        <w:pStyle w:val="ListParagraph"/>
        <w:numPr>
          <w:ilvl w:val="0"/>
          <w:numId w:val="31"/>
        </w:numPr>
      </w:pPr>
      <w:r w:rsidRPr="00787AAD">
        <w:t xml:space="preserve">If we have an interest in political activity, then we have an interest in some positive, absolute influence over political decisions, as </w:t>
      </w:r>
      <w:r w:rsidR="0035251F">
        <w:t>a constituent of such activity.</w:t>
      </w:r>
    </w:p>
    <w:p w14:paraId="03FD3855" w14:textId="26440331" w:rsidR="0035251F" w:rsidRDefault="0035251F" w:rsidP="008643B5">
      <w:pPr>
        <w:pStyle w:val="ListParagraph"/>
        <w:numPr>
          <w:ilvl w:val="0"/>
          <w:numId w:val="31"/>
        </w:numPr>
      </w:pPr>
      <w:r>
        <w:t xml:space="preserve">In general, we have a claim on others </w:t>
      </w:r>
      <w:r w:rsidRPr="00787AAD">
        <w:t xml:space="preserve">provide </w:t>
      </w:r>
      <w:r>
        <w:t xml:space="preserve">us </w:t>
      </w:r>
      <w:r w:rsidRPr="00787AAD">
        <w:t xml:space="preserve">with opportunity, </w:t>
      </w:r>
      <w:r>
        <w:t xml:space="preserve">fairly </w:t>
      </w:r>
      <w:r w:rsidRPr="00787AAD">
        <w:t xml:space="preserve">distributed, to pursue </w:t>
      </w:r>
      <w:r>
        <w:t>other choice-dependent activities.</w:t>
      </w:r>
    </w:p>
    <w:p w14:paraId="43842943" w14:textId="6AE96097" w:rsidR="0035251F" w:rsidRDefault="0035251F" w:rsidP="008643B5">
      <w:pPr>
        <w:pStyle w:val="ListParagraph"/>
        <w:numPr>
          <w:ilvl w:val="0"/>
          <w:numId w:val="31"/>
        </w:numPr>
      </w:pPr>
      <w:r>
        <w:t xml:space="preserve">So we have a </w:t>
      </w:r>
      <w:r w:rsidR="008643B5">
        <w:t xml:space="preserve">claim on </w:t>
      </w:r>
      <w:r>
        <w:t xml:space="preserve">others </w:t>
      </w:r>
      <w:r w:rsidR="008643B5" w:rsidRPr="00787AAD">
        <w:t xml:space="preserve">provide </w:t>
      </w:r>
      <w:r>
        <w:t xml:space="preserve">us </w:t>
      </w:r>
      <w:r w:rsidR="008643B5" w:rsidRPr="00787AAD">
        <w:t xml:space="preserve">with opportunity, </w:t>
      </w:r>
      <w:r>
        <w:t xml:space="preserve">fairly </w:t>
      </w:r>
      <w:r w:rsidR="008643B5" w:rsidRPr="00787AAD">
        <w:t xml:space="preserve">distributed, to pursue </w:t>
      </w:r>
      <w:r>
        <w:t xml:space="preserve">political activity.  </w:t>
      </w:r>
    </w:p>
    <w:p w14:paraId="479AB5C5" w14:textId="77777777" w:rsidR="00E6014F" w:rsidRDefault="0035251F" w:rsidP="002F76CB">
      <w:pPr>
        <w:pStyle w:val="ListParagraph"/>
        <w:numPr>
          <w:ilvl w:val="0"/>
          <w:numId w:val="31"/>
        </w:numPr>
      </w:pPr>
      <w:r>
        <w:t>Democracy fairly distributes this opportunity.</w:t>
      </w:r>
    </w:p>
    <w:p w14:paraId="4DE77FDC" w14:textId="77777777" w:rsidR="00E6014F" w:rsidRDefault="00E6014F" w:rsidP="008643B5">
      <w:pPr>
        <w:pStyle w:val="ListParagraph"/>
        <w:numPr>
          <w:ilvl w:val="1"/>
          <w:numId w:val="31"/>
        </w:numPr>
      </w:pPr>
      <w:r>
        <w:t xml:space="preserve">How do we </w:t>
      </w:r>
      <w:r w:rsidR="008643B5" w:rsidRPr="00787AAD">
        <w:t>distinguish between opportunity for political activity qua citizen and opportunity for p</w:t>
      </w:r>
      <w:r>
        <w:t>oli</w:t>
      </w:r>
      <w:bookmarkStart w:id="5" w:name="_Toc33101228"/>
      <w:r>
        <w:t>tical activity qua official, which intuitively are distributed in different ways?</w:t>
      </w:r>
      <w:bookmarkEnd w:id="5"/>
    </w:p>
    <w:p w14:paraId="2203092F" w14:textId="59155F67" w:rsidR="0088030F" w:rsidRDefault="008643B5" w:rsidP="008643B5">
      <w:pPr>
        <w:pStyle w:val="ListParagraph"/>
        <w:numPr>
          <w:ilvl w:val="1"/>
          <w:numId w:val="31"/>
        </w:numPr>
      </w:pPr>
      <w:r w:rsidRPr="00787AAD">
        <w:t xml:space="preserve">Why </w:t>
      </w:r>
      <w:r w:rsidR="00E6014F">
        <w:t xml:space="preserve">is </w:t>
      </w:r>
      <w:r w:rsidRPr="00787AAD">
        <w:t xml:space="preserve">a </w:t>
      </w:r>
      <w:r w:rsidRPr="00E6014F">
        <w:rPr>
          <w:i/>
        </w:rPr>
        <w:t xml:space="preserve">fair </w:t>
      </w:r>
      <w:r w:rsidRPr="00787AAD">
        <w:t xml:space="preserve">distribution of opportunity </w:t>
      </w:r>
      <w:r w:rsidRPr="00E6014F">
        <w:t xml:space="preserve">to </w:t>
      </w:r>
      <w:r w:rsidR="00E6014F">
        <w:t xml:space="preserve">pursue </w:t>
      </w:r>
      <w:r w:rsidRPr="00E6014F">
        <w:t xml:space="preserve">political activity </w:t>
      </w:r>
      <w:r w:rsidRPr="00787AAD">
        <w:t xml:space="preserve">an </w:t>
      </w:r>
      <w:r w:rsidRPr="00E6014F">
        <w:rPr>
          <w:i/>
        </w:rPr>
        <w:t xml:space="preserve">equal </w:t>
      </w:r>
      <w:r w:rsidRPr="00787AAD">
        <w:t xml:space="preserve">distribution of </w:t>
      </w:r>
      <w:r w:rsidRPr="00E6014F">
        <w:t>opportunity to influence political decisions?</w:t>
      </w:r>
      <w:r w:rsidR="0088030F">
        <w:t xml:space="preserve">  What if unequal distribution increases the shares of the worst off? </w:t>
      </w:r>
    </w:p>
    <w:p w14:paraId="3B36A4CB" w14:textId="77777777" w:rsidR="00E94B64" w:rsidRPr="00E94B64" w:rsidRDefault="0088030F" w:rsidP="00E94B64">
      <w:pPr>
        <w:pStyle w:val="ListParagraph"/>
        <w:numPr>
          <w:ilvl w:val="2"/>
          <w:numId w:val="31"/>
        </w:numPr>
        <w:rPr>
          <w:rFonts w:ascii="Times New Roman" w:hAnsi="Times New Roman" w:cs="Times New Roman"/>
        </w:rPr>
      </w:pPr>
      <w:r>
        <w:t>“</w:t>
      </w:r>
      <w:r w:rsidR="00E94B64">
        <w:t xml:space="preserve">Can’t happen. </w:t>
      </w:r>
      <w:r>
        <w:t>Political activity is competitive, a zero-sum game.”</w:t>
      </w:r>
    </w:p>
    <w:p w14:paraId="6831537A" w14:textId="410B929C" w:rsidR="008643B5" w:rsidRPr="00E94B64" w:rsidRDefault="00E94B64" w:rsidP="00E94B64">
      <w:pPr>
        <w:pStyle w:val="ListParagraph"/>
        <w:numPr>
          <w:ilvl w:val="2"/>
          <w:numId w:val="31"/>
        </w:numPr>
        <w:rPr>
          <w:rFonts w:ascii="Times New Roman" w:hAnsi="Times New Roman" w:cs="Times New Roman"/>
        </w:rPr>
      </w:pPr>
      <w:r>
        <w:t xml:space="preserve">Confusion: “Zero-sum” means that increasing A’s chance of </w:t>
      </w:r>
      <w:r w:rsidRPr="00E94B64">
        <w:rPr>
          <w:i/>
        </w:rPr>
        <w:t xml:space="preserve">succeeding </w:t>
      </w:r>
      <w:r>
        <w:t xml:space="preserve">if A pursues political activity decreases B’s chances of succeeding if B pursues.  But (i) this might increase B’s opportunity to pursue political activity (by expanding leisure time), and (ii) success not necessary for </w:t>
      </w:r>
      <w:r w:rsidR="008643B5" w:rsidRPr="00E94B64">
        <w:t xml:space="preserve">satisfying interest in political activity. </w:t>
      </w:r>
    </w:p>
    <w:p w14:paraId="1B7B0256" w14:textId="77777777" w:rsidR="00E94B64" w:rsidRDefault="00E94B64" w:rsidP="00E94B64">
      <w:pPr>
        <w:pStyle w:val="ListParagraph"/>
        <w:ind w:left="2880"/>
        <w:rPr>
          <w:rFonts w:ascii="Times New Roman" w:hAnsi="Times New Roman" w:cs="Times New Roman"/>
        </w:rPr>
      </w:pPr>
    </w:p>
    <w:p w14:paraId="5EA78BD2" w14:textId="3D3DD7E6" w:rsidR="00B82E3C" w:rsidRPr="00DA5A9F" w:rsidRDefault="00B82E3C" w:rsidP="008643B5">
      <w:pPr>
        <w:rPr>
          <w:u w:val="single"/>
        </w:rPr>
      </w:pPr>
      <w:r w:rsidRPr="00DA5A9F">
        <w:rPr>
          <w:u w:val="single"/>
        </w:rPr>
        <w:t>Expressive sig</w:t>
      </w:r>
      <w:r w:rsidR="00DA5A9F">
        <w:rPr>
          <w:u w:val="single"/>
        </w:rPr>
        <w:t>nificance of relative influence</w:t>
      </w:r>
      <w:r w:rsidRPr="00DA5A9F">
        <w:rPr>
          <w:u w:val="single"/>
        </w:rPr>
        <w:t xml:space="preserve"> </w:t>
      </w:r>
    </w:p>
    <w:p w14:paraId="2FD3BAA8" w14:textId="618D8D1A" w:rsidR="00B82E3C" w:rsidRDefault="008643B5" w:rsidP="00B82E3C">
      <w:pPr>
        <w:pStyle w:val="ListParagraph"/>
        <w:numPr>
          <w:ilvl w:val="0"/>
          <w:numId w:val="27"/>
        </w:numPr>
        <w:rPr>
          <w:i/>
        </w:rPr>
      </w:pPr>
      <w:r w:rsidRPr="00B82E3C">
        <w:rPr>
          <w:i/>
        </w:rPr>
        <w:t xml:space="preserve">What insult? </w:t>
      </w:r>
      <w:r w:rsidR="00B82E3C">
        <w:t>W</w:t>
      </w:r>
      <w:r w:rsidRPr="00F855AC">
        <w:t>hat is the content of the negative judgment?</w:t>
      </w:r>
      <w:r w:rsidRPr="00B82E3C">
        <w:rPr>
          <w:i/>
        </w:rPr>
        <w:t xml:space="preserve">  </w:t>
      </w:r>
    </w:p>
    <w:p w14:paraId="47FE5DF5" w14:textId="77777777" w:rsidR="00DA5A9F" w:rsidRDefault="00DA5A9F" w:rsidP="00DA5A9F">
      <w:pPr>
        <w:pStyle w:val="ListParagraph"/>
        <w:numPr>
          <w:ilvl w:val="0"/>
          <w:numId w:val="27"/>
        </w:numPr>
        <w:rPr>
          <w:i/>
        </w:rPr>
      </w:pPr>
      <w:r w:rsidRPr="00B82E3C">
        <w:rPr>
          <w:i/>
        </w:rPr>
        <w:t xml:space="preserve">What objection? </w:t>
      </w:r>
      <w:r>
        <w:t>W</w:t>
      </w:r>
      <w:r w:rsidRPr="00F855AC">
        <w:t>hy is it objectionable?</w:t>
      </w:r>
      <w:r w:rsidRPr="00B82E3C">
        <w:rPr>
          <w:i/>
        </w:rPr>
        <w:t xml:space="preserve"> </w:t>
      </w:r>
    </w:p>
    <w:p w14:paraId="04676BC1" w14:textId="77777777" w:rsidR="00DA5A9F" w:rsidRPr="00B82E3C" w:rsidRDefault="00DA5A9F" w:rsidP="00DA5A9F">
      <w:pPr>
        <w:pStyle w:val="ListParagraph"/>
        <w:numPr>
          <w:ilvl w:val="0"/>
          <w:numId w:val="27"/>
        </w:numPr>
        <w:rPr>
          <w:i/>
        </w:rPr>
      </w:pPr>
      <w:r w:rsidRPr="00B82E3C">
        <w:rPr>
          <w:i/>
        </w:rPr>
        <w:t xml:space="preserve">Why democracy? </w:t>
      </w:r>
      <w:r>
        <w:t>W</w:t>
      </w:r>
      <w:r w:rsidRPr="00F855AC">
        <w:t>hy is democracy the only or best way to avoid it?</w:t>
      </w:r>
    </w:p>
    <w:p w14:paraId="2792DB93" w14:textId="77777777" w:rsidR="00DA5A9F" w:rsidRDefault="00DA5A9F" w:rsidP="00DA5A9F">
      <w:pPr>
        <w:rPr>
          <w:rFonts w:ascii="Times New Roman" w:hAnsi="Times New Roman" w:cs="Times New Roman"/>
        </w:rPr>
      </w:pPr>
    </w:p>
    <w:p w14:paraId="074E32BD" w14:textId="77777777" w:rsidR="00DA5A9F" w:rsidRDefault="00DA5A9F" w:rsidP="00DA5A9F">
      <w:r w:rsidRPr="00DA5A9F">
        <w:rPr>
          <w:i/>
        </w:rPr>
        <w:t xml:space="preserve">What insult? </w:t>
      </w:r>
    </w:p>
    <w:p w14:paraId="51A042D2" w14:textId="77777777" w:rsidR="00DA5A9F" w:rsidRPr="00DA5A9F" w:rsidRDefault="00B82E3C" w:rsidP="00DA5A9F">
      <w:pPr>
        <w:pStyle w:val="ListParagraph"/>
        <w:numPr>
          <w:ilvl w:val="0"/>
          <w:numId w:val="28"/>
        </w:numPr>
        <w:rPr>
          <w:i/>
        </w:rPr>
      </w:pPr>
      <w:r>
        <w:t>Interests less important?</w:t>
      </w:r>
    </w:p>
    <w:p w14:paraId="48AE1D1C" w14:textId="77777777" w:rsidR="00DA5A9F" w:rsidRPr="00DA5A9F" w:rsidRDefault="00DA5A9F" w:rsidP="00DA5A9F">
      <w:pPr>
        <w:pStyle w:val="ListParagraph"/>
        <w:numPr>
          <w:ilvl w:val="0"/>
          <w:numId w:val="28"/>
        </w:numPr>
        <w:rPr>
          <w:i/>
        </w:rPr>
      </w:pPr>
      <w:r>
        <w:t>N</w:t>
      </w:r>
      <w:r w:rsidR="00B82E3C" w:rsidRPr="001152C6">
        <w:t>ative capacity inferior</w:t>
      </w:r>
      <w:r w:rsidR="00B82E3C">
        <w:t>?  But other justifications for unequal influence.</w:t>
      </w:r>
    </w:p>
    <w:p w14:paraId="049917D4" w14:textId="77777777" w:rsidR="00DA5A9F" w:rsidRPr="00DA5A9F" w:rsidRDefault="00DA5A9F" w:rsidP="008643B5">
      <w:pPr>
        <w:pStyle w:val="ListParagraph"/>
        <w:numPr>
          <w:ilvl w:val="0"/>
          <w:numId w:val="28"/>
        </w:numPr>
        <w:rPr>
          <w:i/>
        </w:rPr>
      </w:pPr>
      <w:r>
        <w:t>Acquired capacity inferior</w:t>
      </w:r>
      <w:r w:rsidR="00B82E3C">
        <w:t>?  But not objectionable to say this.  And again other justifications for unequal influence.</w:t>
      </w:r>
    </w:p>
    <w:p w14:paraId="1631B411" w14:textId="4F2A3F72" w:rsidR="008643B5" w:rsidRPr="00DA5A9F" w:rsidRDefault="00DA5A9F" w:rsidP="008643B5">
      <w:pPr>
        <w:pStyle w:val="ListParagraph"/>
        <w:numPr>
          <w:ilvl w:val="0"/>
          <w:numId w:val="28"/>
        </w:numPr>
      </w:pPr>
      <w:r>
        <w:t>N</w:t>
      </w:r>
      <w:r w:rsidR="008643B5" w:rsidRPr="00DA3360">
        <w:t xml:space="preserve">ot </w:t>
      </w:r>
      <w:r>
        <w:t xml:space="preserve">an </w:t>
      </w:r>
      <w:r w:rsidR="008643B5" w:rsidRPr="00DA5A9F">
        <w:t xml:space="preserve">equal citizen or </w:t>
      </w:r>
      <w:r w:rsidRPr="00DA5A9F">
        <w:t>full member</w:t>
      </w:r>
      <w:r w:rsidR="008643B5" w:rsidRPr="00DA5A9F">
        <w:t xml:space="preserve"> of the political community</w:t>
      </w:r>
      <w:r w:rsidRPr="00DA5A9F">
        <w:t>?</w:t>
      </w:r>
      <w:r>
        <w:t xml:space="preserve">  But what is the conception of citizen or membership that explains, but does not presuppose, equal influence?</w:t>
      </w:r>
    </w:p>
    <w:sectPr w:rsidR="008643B5" w:rsidRPr="00DA5A9F" w:rsidSect="008643B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937" w14:textId="77777777" w:rsidR="005A74EF" w:rsidRDefault="005A74EF" w:rsidP="0094409F">
      <w:r>
        <w:separator/>
      </w:r>
    </w:p>
  </w:endnote>
  <w:endnote w:type="continuationSeparator" w:id="0">
    <w:p w14:paraId="03471613" w14:textId="77777777" w:rsidR="005A74EF" w:rsidRDefault="005A74EF" w:rsidP="0094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2000500000000000000"/>
    <w:charset w:val="00"/>
    <w:family w:val="auto"/>
    <w:pitch w:val="variable"/>
    <w:sig w:usb0="A00002FF" w:usb1="7800205A" w:usb2="14600000" w:usb3="00000000" w:csb0="00000193"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9530" w14:textId="77777777" w:rsidR="0088030F" w:rsidRDefault="0088030F" w:rsidP="008643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E1133" w14:textId="77777777" w:rsidR="0088030F" w:rsidRDefault="008803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D486A" w14:textId="77777777" w:rsidR="0088030F" w:rsidRDefault="0088030F" w:rsidP="008643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4EF">
      <w:rPr>
        <w:rStyle w:val="PageNumber"/>
        <w:noProof/>
      </w:rPr>
      <w:t>1</w:t>
    </w:r>
    <w:r>
      <w:rPr>
        <w:rStyle w:val="PageNumber"/>
      </w:rPr>
      <w:fldChar w:fldCharType="end"/>
    </w:r>
  </w:p>
  <w:p w14:paraId="7AED100A" w14:textId="77777777" w:rsidR="0088030F" w:rsidRDefault="008803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F11C" w14:textId="77777777" w:rsidR="005A74EF" w:rsidRDefault="005A74EF" w:rsidP="0094409F">
      <w:r>
        <w:separator/>
      </w:r>
    </w:p>
  </w:footnote>
  <w:footnote w:type="continuationSeparator" w:id="0">
    <w:p w14:paraId="5A7ABFE5" w14:textId="77777777" w:rsidR="005A74EF" w:rsidRDefault="005A74EF" w:rsidP="00944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38D"/>
    <w:multiLevelType w:val="hybridMultilevel"/>
    <w:tmpl w:val="5386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85C6F"/>
    <w:multiLevelType w:val="hybridMultilevel"/>
    <w:tmpl w:val="D56C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A5A9E"/>
    <w:multiLevelType w:val="hybridMultilevel"/>
    <w:tmpl w:val="54F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567A5"/>
    <w:multiLevelType w:val="hybridMultilevel"/>
    <w:tmpl w:val="CF487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15675"/>
    <w:multiLevelType w:val="hybridMultilevel"/>
    <w:tmpl w:val="C84E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C44B8"/>
    <w:multiLevelType w:val="hybridMultilevel"/>
    <w:tmpl w:val="0B4C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D1D51"/>
    <w:multiLevelType w:val="hybridMultilevel"/>
    <w:tmpl w:val="A6F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16964"/>
    <w:multiLevelType w:val="hybridMultilevel"/>
    <w:tmpl w:val="E15A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B7137"/>
    <w:multiLevelType w:val="hybridMultilevel"/>
    <w:tmpl w:val="59580A46"/>
    <w:lvl w:ilvl="0" w:tplc="ECC6FF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D4BE8"/>
    <w:multiLevelType w:val="hybridMultilevel"/>
    <w:tmpl w:val="32D0A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857CC"/>
    <w:multiLevelType w:val="hybridMultilevel"/>
    <w:tmpl w:val="D98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D5D9D"/>
    <w:multiLevelType w:val="hybridMultilevel"/>
    <w:tmpl w:val="345A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07079"/>
    <w:multiLevelType w:val="hybridMultilevel"/>
    <w:tmpl w:val="5A94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65E83"/>
    <w:multiLevelType w:val="hybridMultilevel"/>
    <w:tmpl w:val="2F1E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35663"/>
    <w:multiLevelType w:val="hybridMultilevel"/>
    <w:tmpl w:val="D8A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41DA6"/>
    <w:multiLevelType w:val="hybridMultilevel"/>
    <w:tmpl w:val="61A6A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F5D11"/>
    <w:multiLevelType w:val="hybridMultilevel"/>
    <w:tmpl w:val="2C02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80B"/>
    <w:multiLevelType w:val="hybridMultilevel"/>
    <w:tmpl w:val="D2F6B9BE"/>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41028"/>
    <w:multiLevelType w:val="hybridMultilevel"/>
    <w:tmpl w:val="EF3ED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734FC"/>
    <w:multiLevelType w:val="hybridMultilevel"/>
    <w:tmpl w:val="E176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F6838"/>
    <w:multiLevelType w:val="hybridMultilevel"/>
    <w:tmpl w:val="0BE2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511F5"/>
    <w:multiLevelType w:val="hybridMultilevel"/>
    <w:tmpl w:val="1A4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07F0B"/>
    <w:multiLevelType w:val="hybridMultilevel"/>
    <w:tmpl w:val="21F4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02136"/>
    <w:multiLevelType w:val="hybridMultilevel"/>
    <w:tmpl w:val="57801ADE"/>
    <w:lvl w:ilvl="0" w:tplc="61243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D325F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36B439A"/>
    <w:multiLevelType w:val="hybridMultilevel"/>
    <w:tmpl w:val="37E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A62F2"/>
    <w:multiLevelType w:val="hybridMultilevel"/>
    <w:tmpl w:val="7974C4D0"/>
    <w:lvl w:ilvl="0" w:tplc="CC2C47F4">
      <w:start w:val="1"/>
      <w:numFmt w:val="upperRoman"/>
      <w:lvlText w:val="%1."/>
      <w:lvlJc w:val="right"/>
      <w:pPr>
        <w:ind w:left="720" w:hanging="180"/>
      </w:pPr>
      <w:rPr>
        <w:rFonts w:hint="default"/>
      </w:rPr>
    </w:lvl>
    <w:lvl w:ilvl="1" w:tplc="ECC6F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A5F52"/>
    <w:multiLevelType w:val="hybridMultilevel"/>
    <w:tmpl w:val="3A7A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10DF9"/>
    <w:multiLevelType w:val="hybridMultilevel"/>
    <w:tmpl w:val="643E1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805D7"/>
    <w:multiLevelType w:val="hybridMultilevel"/>
    <w:tmpl w:val="8B04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845166"/>
    <w:multiLevelType w:val="hybridMultilevel"/>
    <w:tmpl w:val="E33E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9"/>
  </w:num>
  <w:num w:numId="4">
    <w:abstractNumId w:val="17"/>
  </w:num>
  <w:num w:numId="5">
    <w:abstractNumId w:val="23"/>
  </w:num>
  <w:num w:numId="6">
    <w:abstractNumId w:val="25"/>
  </w:num>
  <w:num w:numId="7">
    <w:abstractNumId w:val="9"/>
  </w:num>
  <w:num w:numId="8">
    <w:abstractNumId w:val="5"/>
  </w:num>
  <w:num w:numId="9">
    <w:abstractNumId w:val="19"/>
  </w:num>
  <w:num w:numId="10">
    <w:abstractNumId w:val="1"/>
  </w:num>
  <w:num w:numId="11">
    <w:abstractNumId w:val="13"/>
  </w:num>
  <w:num w:numId="12">
    <w:abstractNumId w:val="18"/>
  </w:num>
  <w:num w:numId="13">
    <w:abstractNumId w:val="22"/>
  </w:num>
  <w:num w:numId="14">
    <w:abstractNumId w:val="14"/>
  </w:num>
  <w:num w:numId="15">
    <w:abstractNumId w:val="28"/>
  </w:num>
  <w:num w:numId="16">
    <w:abstractNumId w:val="30"/>
  </w:num>
  <w:num w:numId="17">
    <w:abstractNumId w:val="10"/>
  </w:num>
  <w:num w:numId="18">
    <w:abstractNumId w:val="26"/>
  </w:num>
  <w:num w:numId="19">
    <w:abstractNumId w:val="8"/>
  </w:num>
  <w:num w:numId="20">
    <w:abstractNumId w:val="15"/>
  </w:num>
  <w:num w:numId="21">
    <w:abstractNumId w:val="2"/>
  </w:num>
  <w:num w:numId="22">
    <w:abstractNumId w:val="27"/>
  </w:num>
  <w:num w:numId="23">
    <w:abstractNumId w:val="3"/>
  </w:num>
  <w:num w:numId="24">
    <w:abstractNumId w:val="11"/>
  </w:num>
  <w:num w:numId="25">
    <w:abstractNumId w:val="6"/>
  </w:num>
  <w:num w:numId="26">
    <w:abstractNumId w:val="12"/>
  </w:num>
  <w:num w:numId="27">
    <w:abstractNumId w:val="16"/>
  </w:num>
  <w:num w:numId="28">
    <w:abstractNumId w:val="20"/>
  </w:num>
  <w:num w:numId="29">
    <w:abstractNumId w:val="0"/>
  </w:num>
  <w:num w:numId="30">
    <w:abstractNumId w:val="7"/>
  </w:num>
  <w:num w:numId="3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F"/>
    <w:rsid w:val="00005749"/>
    <w:rsid w:val="00012CC3"/>
    <w:rsid w:val="0001749A"/>
    <w:rsid w:val="000221FC"/>
    <w:rsid w:val="00023596"/>
    <w:rsid w:val="00024B15"/>
    <w:rsid w:val="00047399"/>
    <w:rsid w:val="000543D6"/>
    <w:rsid w:val="00083B6E"/>
    <w:rsid w:val="000B1731"/>
    <w:rsid w:val="000C5EAF"/>
    <w:rsid w:val="000C6AF2"/>
    <w:rsid w:val="00114CFE"/>
    <w:rsid w:val="001246BA"/>
    <w:rsid w:val="001325A0"/>
    <w:rsid w:val="00132C2A"/>
    <w:rsid w:val="0013662C"/>
    <w:rsid w:val="001378B1"/>
    <w:rsid w:val="001660BC"/>
    <w:rsid w:val="00184E0F"/>
    <w:rsid w:val="00184ED6"/>
    <w:rsid w:val="001A04B9"/>
    <w:rsid w:val="001D410D"/>
    <w:rsid w:val="001D6009"/>
    <w:rsid w:val="001F0D50"/>
    <w:rsid w:val="00214271"/>
    <w:rsid w:val="00227D4A"/>
    <w:rsid w:val="002379E2"/>
    <w:rsid w:val="002445F9"/>
    <w:rsid w:val="00256598"/>
    <w:rsid w:val="0025661E"/>
    <w:rsid w:val="00271506"/>
    <w:rsid w:val="00286973"/>
    <w:rsid w:val="002D3106"/>
    <w:rsid w:val="002D5C47"/>
    <w:rsid w:val="002F76CB"/>
    <w:rsid w:val="00315F9D"/>
    <w:rsid w:val="00333E28"/>
    <w:rsid w:val="0035251F"/>
    <w:rsid w:val="00353AD6"/>
    <w:rsid w:val="00384459"/>
    <w:rsid w:val="003D08BC"/>
    <w:rsid w:val="003D1B09"/>
    <w:rsid w:val="003E074D"/>
    <w:rsid w:val="003E4A4E"/>
    <w:rsid w:val="003E4CE2"/>
    <w:rsid w:val="00402EAA"/>
    <w:rsid w:val="00405D8F"/>
    <w:rsid w:val="004158CF"/>
    <w:rsid w:val="004224A8"/>
    <w:rsid w:val="004258D8"/>
    <w:rsid w:val="00463ECA"/>
    <w:rsid w:val="00467A9B"/>
    <w:rsid w:val="00472C79"/>
    <w:rsid w:val="00477FC8"/>
    <w:rsid w:val="004819D0"/>
    <w:rsid w:val="00490E6C"/>
    <w:rsid w:val="004A01E1"/>
    <w:rsid w:val="004C31C1"/>
    <w:rsid w:val="004C5276"/>
    <w:rsid w:val="004C71B4"/>
    <w:rsid w:val="00507D12"/>
    <w:rsid w:val="0053738E"/>
    <w:rsid w:val="00541FF2"/>
    <w:rsid w:val="00566FEF"/>
    <w:rsid w:val="00587F24"/>
    <w:rsid w:val="005A37A7"/>
    <w:rsid w:val="005A3CDB"/>
    <w:rsid w:val="005A74EF"/>
    <w:rsid w:val="005C5730"/>
    <w:rsid w:val="005E36DD"/>
    <w:rsid w:val="00637F71"/>
    <w:rsid w:val="0064379B"/>
    <w:rsid w:val="006577DE"/>
    <w:rsid w:val="00683C55"/>
    <w:rsid w:val="00694B82"/>
    <w:rsid w:val="006B1E23"/>
    <w:rsid w:val="006B2855"/>
    <w:rsid w:val="006C7712"/>
    <w:rsid w:val="006D2EB4"/>
    <w:rsid w:val="006E5D69"/>
    <w:rsid w:val="006F2080"/>
    <w:rsid w:val="006F4995"/>
    <w:rsid w:val="006F554F"/>
    <w:rsid w:val="00726E1C"/>
    <w:rsid w:val="00733E34"/>
    <w:rsid w:val="007344F1"/>
    <w:rsid w:val="00742E03"/>
    <w:rsid w:val="00757319"/>
    <w:rsid w:val="00767465"/>
    <w:rsid w:val="00767AF4"/>
    <w:rsid w:val="00782DFA"/>
    <w:rsid w:val="007C3EE6"/>
    <w:rsid w:val="007D4DC5"/>
    <w:rsid w:val="007E43D9"/>
    <w:rsid w:val="008374E9"/>
    <w:rsid w:val="00841DBA"/>
    <w:rsid w:val="008533CF"/>
    <w:rsid w:val="008643B5"/>
    <w:rsid w:val="008669CA"/>
    <w:rsid w:val="0088030F"/>
    <w:rsid w:val="00883C2F"/>
    <w:rsid w:val="00891482"/>
    <w:rsid w:val="00897619"/>
    <w:rsid w:val="008B71B7"/>
    <w:rsid w:val="0091100F"/>
    <w:rsid w:val="00924FD3"/>
    <w:rsid w:val="00937231"/>
    <w:rsid w:val="0094409F"/>
    <w:rsid w:val="00955B1E"/>
    <w:rsid w:val="00960B39"/>
    <w:rsid w:val="00967875"/>
    <w:rsid w:val="0097165B"/>
    <w:rsid w:val="009719F0"/>
    <w:rsid w:val="009D2DED"/>
    <w:rsid w:val="009D4623"/>
    <w:rsid w:val="009E2C73"/>
    <w:rsid w:val="009E3E2D"/>
    <w:rsid w:val="00A009CF"/>
    <w:rsid w:val="00A3065F"/>
    <w:rsid w:val="00A45B37"/>
    <w:rsid w:val="00A51675"/>
    <w:rsid w:val="00A70F7C"/>
    <w:rsid w:val="00A73D19"/>
    <w:rsid w:val="00A86D9A"/>
    <w:rsid w:val="00A971D4"/>
    <w:rsid w:val="00AB3A0E"/>
    <w:rsid w:val="00AD4211"/>
    <w:rsid w:val="00AE73B6"/>
    <w:rsid w:val="00AF327B"/>
    <w:rsid w:val="00AF4181"/>
    <w:rsid w:val="00AF44AD"/>
    <w:rsid w:val="00AF69CA"/>
    <w:rsid w:val="00B05B73"/>
    <w:rsid w:val="00B1707B"/>
    <w:rsid w:val="00B24E22"/>
    <w:rsid w:val="00B2615E"/>
    <w:rsid w:val="00B41727"/>
    <w:rsid w:val="00B431BC"/>
    <w:rsid w:val="00B82E3C"/>
    <w:rsid w:val="00B912AB"/>
    <w:rsid w:val="00B96FBA"/>
    <w:rsid w:val="00BC25D4"/>
    <w:rsid w:val="00C051D8"/>
    <w:rsid w:val="00C11470"/>
    <w:rsid w:val="00C33E6E"/>
    <w:rsid w:val="00C55919"/>
    <w:rsid w:val="00C95E2C"/>
    <w:rsid w:val="00CC6BBD"/>
    <w:rsid w:val="00CC74A7"/>
    <w:rsid w:val="00CC7BA9"/>
    <w:rsid w:val="00CD7361"/>
    <w:rsid w:val="00CF4833"/>
    <w:rsid w:val="00D01D93"/>
    <w:rsid w:val="00D24B32"/>
    <w:rsid w:val="00D421AD"/>
    <w:rsid w:val="00D54EC4"/>
    <w:rsid w:val="00D70D4A"/>
    <w:rsid w:val="00D860D3"/>
    <w:rsid w:val="00DA5A9F"/>
    <w:rsid w:val="00DA740E"/>
    <w:rsid w:val="00DE3F46"/>
    <w:rsid w:val="00DF3F7D"/>
    <w:rsid w:val="00E03212"/>
    <w:rsid w:val="00E22354"/>
    <w:rsid w:val="00E46521"/>
    <w:rsid w:val="00E6014F"/>
    <w:rsid w:val="00E61A84"/>
    <w:rsid w:val="00E94B64"/>
    <w:rsid w:val="00EA7AAE"/>
    <w:rsid w:val="00EB58B5"/>
    <w:rsid w:val="00EE15E4"/>
    <w:rsid w:val="00F15B16"/>
    <w:rsid w:val="00F2330E"/>
    <w:rsid w:val="00FB3180"/>
    <w:rsid w:val="00FB77ED"/>
    <w:rsid w:val="00FC2317"/>
    <w:rsid w:val="00FD4F98"/>
    <w:rsid w:val="00FE7E01"/>
    <w:rsid w:val="00FF0C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E005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09F"/>
    <w:rPr>
      <w:rFonts w:ascii="Palatino" w:eastAsiaTheme="minorEastAsia" w:hAnsi="Palatino"/>
      <w:color w:val="000000" w:themeColor="text1"/>
      <w:lang w:eastAsia="ja-JP"/>
    </w:rPr>
  </w:style>
  <w:style w:type="paragraph" w:styleId="Heading1">
    <w:name w:val="heading 1"/>
    <w:basedOn w:val="Normal"/>
    <w:next w:val="Normal"/>
    <w:link w:val="Heading1Char"/>
    <w:uiPriority w:val="9"/>
    <w:qFormat/>
    <w:rsid w:val="0094409F"/>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4409F"/>
    <w:pPr>
      <w:keepNext/>
      <w:keepLines/>
      <w:numPr>
        <w:ilvl w:val="1"/>
        <w:numId w:val="1"/>
      </w:numPr>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94409F"/>
    <w:pPr>
      <w:keepNext/>
      <w:keepLines/>
      <w:numPr>
        <w:ilvl w:val="2"/>
        <w:numId w:val="1"/>
      </w:numPr>
      <w:spacing w:before="200"/>
      <w:jc w:val="center"/>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4409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4409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409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409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40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40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09F"/>
    <w:rPr>
      <w:rFonts w:ascii="Palatino" w:eastAsiaTheme="majorEastAsia" w:hAnsi="Palatino" w:cstheme="majorBidi"/>
      <w:b/>
      <w:color w:val="000000" w:themeColor="text1"/>
      <w:szCs w:val="32"/>
      <w:lang w:eastAsia="ja-JP"/>
    </w:rPr>
  </w:style>
  <w:style w:type="character" w:customStyle="1" w:styleId="Heading2Char">
    <w:name w:val="Heading 2 Char"/>
    <w:basedOn w:val="DefaultParagraphFont"/>
    <w:link w:val="Heading2"/>
    <w:uiPriority w:val="9"/>
    <w:rsid w:val="0094409F"/>
    <w:rPr>
      <w:rFonts w:ascii="Palatino" w:eastAsiaTheme="majorEastAsia" w:hAnsi="Palatino" w:cstheme="majorBidi"/>
      <w:b/>
      <w:i/>
      <w:color w:val="000000" w:themeColor="text1"/>
      <w:szCs w:val="26"/>
      <w:lang w:eastAsia="ja-JP"/>
    </w:rPr>
  </w:style>
  <w:style w:type="character" w:customStyle="1" w:styleId="Heading3Char">
    <w:name w:val="Heading 3 Char"/>
    <w:basedOn w:val="DefaultParagraphFont"/>
    <w:link w:val="Heading3"/>
    <w:uiPriority w:val="9"/>
    <w:rsid w:val="0094409F"/>
    <w:rPr>
      <w:rFonts w:ascii="Palatino" w:eastAsiaTheme="majorEastAsia" w:hAnsi="Palatino" w:cstheme="majorBidi"/>
      <w:b/>
      <w:bCs/>
      <w:color w:val="000000" w:themeColor="text1"/>
      <w:sz w:val="28"/>
      <w:lang w:eastAsia="ja-JP"/>
    </w:rPr>
  </w:style>
  <w:style w:type="character" w:customStyle="1" w:styleId="Heading4Char">
    <w:name w:val="Heading 4 Char"/>
    <w:basedOn w:val="DefaultParagraphFont"/>
    <w:link w:val="Heading4"/>
    <w:uiPriority w:val="9"/>
    <w:rsid w:val="0094409F"/>
    <w:rPr>
      <w:rFonts w:asciiTheme="majorHAnsi" w:eastAsiaTheme="majorEastAsia" w:hAnsiTheme="majorHAnsi" w:cstheme="majorBidi"/>
      <w:i/>
      <w:iCs/>
      <w:color w:val="2F5496" w:themeColor="accent1" w:themeShade="BF"/>
      <w:lang w:eastAsia="ja-JP"/>
    </w:rPr>
  </w:style>
  <w:style w:type="character" w:customStyle="1" w:styleId="Heading5Char">
    <w:name w:val="Heading 5 Char"/>
    <w:basedOn w:val="DefaultParagraphFont"/>
    <w:link w:val="Heading5"/>
    <w:uiPriority w:val="9"/>
    <w:semiHidden/>
    <w:rsid w:val="0094409F"/>
    <w:rPr>
      <w:rFonts w:asciiTheme="majorHAnsi" w:eastAsiaTheme="majorEastAsia" w:hAnsiTheme="majorHAnsi" w:cstheme="majorBidi"/>
      <w:color w:val="2F5496" w:themeColor="accent1" w:themeShade="BF"/>
      <w:lang w:eastAsia="ja-JP"/>
    </w:rPr>
  </w:style>
  <w:style w:type="character" w:customStyle="1" w:styleId="Heading6Char">
    <w:name w:val="Heading 6 Char"/>
    <w:basedOn w:val="DefaultParagraphFont"/>
    <w:link w:val="Heading6"/>
    <w:uiPriority w:val="9"/>
    <w:semiHidden/>
    <w:rsid w:val="0094409F"/>
    <w:rPr>
      <w:rFonts w:asciiTheme="majorHAnsi" w:eastAsiaTheme="majorEastAsia" w:hAnsiTheme="majorHAnsi" w:cstheme="majorBidi"/>
      <w:color w:val="1F3763" w:themeColor="accent1" w:themeShade="7F"/>
      <w:lang w:eastAsia="ja-JP"/>
    </w:rPr>
  </w:style>
  <w:style w:type="character" w:customStyle="1" w:styleId="Heading7Char">
    <w:name w:val="Heading 7 Char"/>
    <w:basedOn w:val="DefaultParagraphFont"/>
    <w:link w:val="Heading7"/>
    <w:uiPriority w:val="9"/>
    <w:semiHidden/>
    <w:rsid w:val="0094409F"/>
    <w:rPr>
      <w:rFonts w:asciiTheme="majorHAnsi" w:eastAsiaTheme="majorEastAsia" w:hAnsiTheme="majorHAnsi" w:cstheme="majorBidi"/>
      <w:i/>
      <w:iCs/>
      <w:color w:val="1F3763" w:themeColor="accent1" w:themeShade="7F"/>
      <w:lang w:eastAsia="ja-JP"/>
    </w:rPr>
  </w:style>
  <w:style w:type="character" w:customStyle="1" w:styleId="Heading8Char">
    <w:name w:val="Heading 8 Char"/>
    <w:basedOn w:val="DefaultParagraphFont"/>
    <w:link w:val="Heading8"/>
    <w:uiPriority w:val="9"/>
    <w:semiHidden/>
    <w:rsid w:val="0094409F"/>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4409F"/>
    <w:rPr>
      <w:rFonts w:asciiTheme="majorHAnsi" w:eastAsiaTheme="majorEastAsia" w:hAnsiTheme="majorHAnsi" w:cstheme="majorBidi"/>
      <w:i/>
      <w:iCs/>
      <w:color w:val="272727" w:themeColor="text1" w:themeTint="D8"/>
      <w:sz w:val="21"/>
      <w:szCs w:val="21"/>
      <w:lang w:eastAsia="ja-JP"/>
    </w:rPr>
  </w:style>
  <w:style w:type="paragraph" w:styleId="ListParagraph">
    <w:name w:val="List Paragraph"/>
    <w:basedOn w:val="Normal"/>
    <w:uiPriority w:val="34"/>
    <w:qFormat/>
    <w:rsid w:val="0094409F"/>
    <w:pPr>
      <w:ind w:left="720"/>
      <w:contextualSpacing/>
    </w:pPr>
  </w:style>
  <w:style w:type="paragraph" w:styleId="FootnoteText">
    <w:name w:val="footnote text"/>
    <w:basedOn w:val="Normal"/>
    <w:link w:val="FootnoteTextChar"/>
    <w:uiPriority w:val="99"/>
    <w:unhideWhenUsed/>
    <w:rsid w:val="0094409F"/>
  </w:style>
  <w:style w:type="character" w:customStyle="1" w:styleId="FootnoteTextChar">
    <w:name w:val="Footnote Text Char"/>
    <w:basedOn w:val="DefaultParagraphFont"/>
    <w:link w:val="FootnoteText"/>
    <w:uiPriority w:val="99"/>
    <w:rsid w:val="0094409F"/>
    <w:rPr>
      <w:rFonts w:ascii="Palatino" w:eastAsiaTheme="minorEastAsia" w:hAnsi="Palatino"/>
      <w:color w:val="000000" w:themeColor="text1"/>
      <w:lang w:eastAsia="ja-JP"/>
    </w:rPr>
  </w:style>
  <w:style w:type="character" w:styleId="FootnoteReference">
    <w:name w:val="footnote reference"/>
    <w:basedOn w:val="DefaultParagraphFont"/>
    <w:uiPriority w:val="99"/>
    <w:unhideWhenUsed/>
    <w:rsid w:val="0094409F"/>
    <w:rPr>
      <w:vertAlign w:val="superscript"/>
    </w:rPr>
  </w:style>
  <w:style w:type="paragraph" w:styleId="Footer">
    <w:name w:val="footer"/>
    <w:basedOn w:val="Normal"/>
    <w:link w:val="FooterChar"/>
    <w:uiPriority w:val="99"/>
    <w:unhideWhenUsed/>
    <w:rsid w:val="0094409F"/>
    <w:pPr>
      <w:tabs>
        <w:tab w:val="center" w:pos="4320"/>
        <w:tab w:val="right" w:pos="8640"/>
      </w:tabs>
    </w:pPr>
  </w:style>
  <w:style w:type="character" w:customStyle="1" w:styleId="FooterChar">
    <w:name w:val="Footer Char"/>
    <w:basedOn w:val="DefaultParagraphFont"/>
    <w:link w:val="Footer"/>
    <w:uiPriority w:val="99"/>
    <w:rsid w:val="0094409F"/>
    <w:rPr>
      <w:rFonts w:ascii="Palatino" w:eastAsiaTheme="minorEastAsia" w:hAnsi="Palatino"/>
      <w:color w:val="000000" w:themeColor="text1"/>
      <w:lang w:eastAsia="ja-JP"/>
    </w:rPr>
  </w:style>
  <w:style w:type="paragraph" w:styleId="BalloonText">
    <w:name w:val="Balloon Text"/>
    <w:basedOn w:val="Normal"/>
    <w:link w:val="BalloonTextChar"/>
    <w:uiPriority w:val="99"/>
    <w:semiHidden/>
    <w:unhideWhenUsed/>
    <w:rsid w:val="00944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09F"/>
    <w:rPr>
      <w:rFonts w:ascii="Lucida Grande" w:eastAsiaTheme="minorEastAsia" w:hAnsi="Lucida Grande" w:cs="Lucida Grande"/>
      <w:color w:val="000000" w:themeColor="text1"/>
      <w:sz w:val="18"/>
      <w:szCs w:val="18"/>
      <w:lang w:eastAsia="ja-JP"/>
    </w:rPr>
  </w:style>
  <w:style w:type="character" w:customStyle="1" w:styleId="BalloonTextChar1">
    <w:name w:val="Balloon Text Char1"/>
    <w:basedOn w:val="DefaultParagraphFont"/>
    <w:uiPriority w:val="99"/>
    <w:semiHidden/>
    <w:rsid w:val="0094409F"/>
    <w:rPr>
      <w:rFonts w:ascii="Lucida Grande" w:hAnsi="Lucida Grande"/>
      <w:sz w:val="18"/>
      <w:szCs w:val="18"/>
    </w:rPr>
  </w:style>
  <w:style w:type="paragraph" w:styleId="EndnoteText">
    <w:name w:val="endnote text"/>
    <w:basedOn w:val="Normal"/>
    <w:link w:val="EndnoteTextChar"/>
    <w:uiPriority w:val="99"/>
    <w:unhideWhenUsed/>
    <w:rsid w:val="0094409F"/>
    <w:rPr>
      <w:rFonts w:eastAsiaTheme="minorHAnsi"/>
      <w:lang w:eastAsia="en-US"/>
    </w:rPr>
  </w:style>
  <w:style w:type="character" w:customStyle="1" w:styleId="EndnoteTextChar">
    <w:name w:val="Endnote Text Char"/>
    <w:basedOn w:val="DefaultParagraphFont"/>
    <w:link w:val="EndnoteText"/>
    <w:uiPriority w:val="99"/>
    <w:rsid w:val="0094409F"/>
    <w:rPr>
      <w:rFonts w:ascii="Palatino" w:hAnsi="Palatino"/>
      <w:color w:val="000000" w:themeColor="text1"/>
    </w:rPr>
  </w:style>
  <w:style w:type="character" w:styleId="EndnoteReference">
    <w:name w:val="endnote reference"/>
    <w:basedOn w:val="DefaultParagraphFont"/>
    <w:uiPriority w:val="99"/>
    <w:unhideWhenUsed/>
    <w:rsid w:val="0094409F"/>
    <w:rPr>
      <w:vertAlign w:val="superscript"/>
    </w:rPr>
  </w:style>
  <w:style w:type="paragraph" w:styleId="Header">
    <w:name w:val="header"/>
    <w:basedOn w:val="Normal"/>
    <w:link w:val="HeaderChar"/>
    <w:unhideWhenUsed/>
    <w:rsid w:val="0094409F"/>
    <w:pPr>
      <w:tabs>
        <w:tab w:val="center" w:pos="4320"/>
        <w:tab w:val="right" w:pos="8640"/>
      </w:tabs>
    </w:pPr>
    <w:rPr>
      <w:rFonts w:eastAsiaTheme="minorHAnsi"/>
      <w:lang w:eastAsia="en-US"/>
    </w:rPr>
  </w:style>
  <w:style w:type="character" w:customStyle="1" w:styleId="HeaderChar">
    <w:name w:val="Header Char"/>
    <w:basedOn w:val="DefaultParagraphFont"/>
    <w:link w:val="Header"/>
    <w:rsid w:val="0094409F"/>
    <w:rPr>
      <w:rFonts w:ascii="Palatino" w:hAnsi="Palatino"/>
      <w:color w:val="000000" w:themeColor="text1"/>
    </w:rPr>
  </w:style>
  <w:style w:type="paragraph" w:customStyle="1" w:styleId="Default">
    <w:name w:val="Default"/>
    <w:rsid w:val="0094409F"/>
    <w:pPr>
      <w:widowControl w:val="0"/>
      <w:autoSpaceDE w:val="0"/>
      <w:autoSpaceDN w:val="0"/>
      <w:adjustRightInd w:val="0"/>
    </w:pPr>
    <w:rPr>
      <w:rFonts w:ascii="Code" w:hAnsi="Code" w:cs="Code"/>
      <w:color w:val="000000"/>
    </w:rPr>
  </w:style>
  <w:style w:type="character" w:styleId="CommentReference">
    <w:name w:val="annotation reference"/>
    <w:basedOn w:val="DefaultParagraphFont"/>
    <w:rsid w:val="0094409F"/>
    <w:rPr>
      <w:sz w:val="18"/>
      <w:szCs w:val="18"/>
    </w:rPr>
  </w:style>
  <w:style w:type="paragraph" w:styleId="CommentText">
    <w:name w:val="annotation text"/>
    <w:basedOn w:val="Normal"/>
    <w:link w:val="CommentTextChar"/>
    <w:rsid w:val="0094409F"/>
    <w:rPr>
      <w:rFonts w:eastAsiaTheme="minorHAnsi"/>
      <w:lang w:eastAsia="en-US"/>
    </w:rPr>
  </w:style>
  <w:style w:type="character" w:customStyle="1" w:styleId="CommentTextChar">
    <w:name w:val="Comment Text Char"/>
    <w:basedOn w:val="DefaultParagraphFont"/>
    <w:link w:val="CommentText"/>
    <w:rsid w:val="0094409F"/>
    <w:rPr>
      <w:rFonts w:ascii="Palatino" w:hAnsi="Palatino"/>
      <w:color w:val="000000" w:themeColor="text1"/>
    </w:rPr>
  </w:style>
  <w:style w:type="character" w:styleId="Emphasis">
    <w:name w:val="Emphasis"/>
    <w:basedOn w:val="DefaultParagraphFont"/>
    <w:uiPriority w:val="20"/>
    <w:qFormat/>
    <w:rsid w:val="0094409F"/>
    <w:rPr>
      <w:i/>
      <w:iCs/>
    </w:rPr>
  </w:style>
  <w:style w:type="paragraph" w:styleId="NormalWeb">
    <w:name w:val="Normal (Web)"/>
    <w:basedOn w:val="Normal"/>
    <w:uiPriority w:val="99"/>
    <w:semiHidden/>
    <w:unhideWhenUsed/>
    <w:rsid w:val="0094409F"/>
    <w:pPr>
      <w:spacing w:before="100" w:beforeAutospacing="1" w:after="100" w:afterAutospacing="1"/>
    </w:pPr>
    <w:rPr>
      <w:rFonts w:ascii="Times New Roman" w:hAnsi="Times New Roman" w:cs="Times New Roman"/>
      <w:sz w:val="20"/>
      <w:szCs w:val="20"/>
      <w:lang w:eastAsia="en-US"/>
    </w:rPr>
  </w:style>
  <w:style w:type="character" w:styleId="PageNumber">
    <w:name w:val="page number"/>
    <w:basedOn w:val="DefaultParagraphFont"/>
    <w:uiPriority w:val="99"/>
    <w:semiHidden/>
    <w:unhideWhenUsed/>
    <w:rsid w:val="0094409F"/>
    <w:rPr>
      <w:rFonts w:ascii="Palatino" w:hAnsi="Palatino"/>
      <w:sz w:val="24"/>
    </w:rPr>
  </w:style>
  <w:style w:type="paragraph" w:styleId="TOC1">
    <w:name w:val="toc 1"/>
    <w:basedOn w:val="Normal"/>
    <w:next w:val="Normal"/>
    <w:autoRedefine/>
    <w:uiPriority w:val="39"/>
    <w:unhideWhenUsed/>
    <w:rsid w:val="0094409F"/>
    <w:pPr>
      <w:spacing w:before="120"/>
    </w:pPr>
    <w:rPr>
      <w:b/>
      <w:bCs/>
    </w:rPr>
  </w:style>
  <w:style w:type="paragraph" w:styleId="TOC2">
    <w:name w:val="toc 2"/>
    <w:basedOn w:val="Normal"/>
    <w:next w:val="Normal"/>
    <w:autoRedefine/>
    <w:uiPriority w:val="39"/>
    <w:unhideWhenUsed/>
    <w:rsid w:val="0094409F"/>
    <w:pPr>
      <w:ind w:left="240"/>
    </w:pPr>
    <w:rPr>
      <w:b/>
      <w:bCs/>
      <w:sz w:val="22"/>
      <w:szCs w:val="22"/>
    </w:rPr>
  </w:style>
  <w:style w:type="paragraph" w:styleId="TOC3">
    <w:name w:val="toc 3"/>
    <w:basedOn w:val="Normal"/>
    <w:next w:val="Normal"/>
    <w:autoRedefine/>
    <w:uiPriority w:val="39"/>
    <w:unhideWhenUsed/>
    <w:rsid w:val="0094409F"/>
    <w:pPr>
      <w:ind w:left="480"/>
    </w:pPr>
    <w:rPr>
      <w:sz w:val="22"/>
      <w:szCs w:val="22"/>
    </w:rPr>
  </w:style>
  <w:style w:type="paragraph" w:styleId="TOC4">
    <w:name w:val="toc 4"/>
    <w:basedOn w:val="Normal"/>
    <w:next w:val="Normal"/>
    <w:autoRedefine/>
    <w:uiPriority w:val="39"/>
    <w:unhideWhenUsed/>
    <w:rsid w:val="0094409F"/>
    <w:pPr>
      <w:ind w:left="720"/>
    </w:pPr>
    <w:rPr>
      <w:sz w:val="20"/>
      <w:szCs w:val="20"/>
    </w:rPr>
  </w:style>
  <w:style w:type="paragraph" w:styleId="TOC5">
    <w:name w:val="toc 5"/>
    <w:basedOn w:val="Normal"/>
    <w:next w:val="Normal"/>
    <w:autoRedefine/>
    <w:uiPriority w:val="39"/>
    <w:unhideWhenUsed/>
    <w:rsid w:val="0094409F"/>
    <w:pPr>
      <w:ind w:left="960"/>
    </w:pPr>
    <w:rPr>
      <w:sz w:val="20"/>
      <w:szCs w:val="20"/>
    </w:rPr>
  </w:style>
  <w:style w:type="paragraph" w:styleId="TOC6">
    <w:name w:val="toc 6"/>
    <w:basedOn w:val="Normal"/>
    <w:next w:val="Normal"/>
    <w:autoRedefine/>
    <w:uiPriority w:val="39"/>
    <w:unhideWhenUsed/>
    <w:rsid w:val="0094409F"/>
    <w:pPr>
      <w:ind w:left="1200"/>
    </w:pPr>
    <w:rPr>
      <w:sz w:val="20"/>
      <w:szCs w:val="20"/>
    </w:rPr>
  </w:style>
  <w:style w:type="paragraph" w:styleId="TOC7">
    <w:name w:val="toc 7"/>
    <w:basedOn w:val="Normal"/>
    <w:next w:val="Normal"/>
    <w:autoRedefine/>
    <w:uiPriority w:val="39"/>
    <w:unhideWhenUsed/>
    <w:rsid w:val="0094409F"/>
    <w:pPr>
      <w:ind w:left="1440"/>
    </w:pPr>
    <w:rPr>
      <w:sz w:val="20"/>
      <w:szCs w:val="20"/>
    </w:rPr>
  </w:style>
  <w:style w:type="paragraph" w:styleId="TOC8">
    <w:name w:val="toc 8"/>
    <w:basedOn w:val="Normal"/>
    <w:next w:val="Normal"/>
    <w:autoRedefine/>
    <w:uiPriority w:val="39"/>
    <w:unhideWhenUsed/>
    <w:rsid w:val="0094409F"/>
    <w:pPr>
      <w:ind w:left="1680"/>
    </w:pPr>
    <w:rPr>
      <w:sz w:val="20"/>
      <w:szCs w:val="20"/>
    </w:rPr>
  </w:style>
  <w:style w:type="paragraph" w:styleId="TOC9">
    <w:name w:val="toc 9"/>
    <w:basedOn w:val="Normal"/>
    <w:next w:val="Normal"/>
    <w:autoRedefine/>
    <w:uiPriority w:val="39"/>
    <w:unhideWhenUsed/>
    <w:rsid w:val="0094409F"/>
    <w:pPr>
      <w:ind w:left="1920"/>
    </w:pPr>
    <w:rPr>
      <w:sz w:val="20"/>
      <w:szCs w:val="20"/>
    </w:rPr>
  </w:style>
  <w:style w:type="paragraph" w:styleId="TOCHeading">
    <w:name w:val="TOC Heading"/>
    <w:basedOn w:val="Heading1"/>
    <w:next w:val="Normal"/>
    <w:uiPriority w:val="39"/>
    <w:unhideWhenUsed/>
    <w:qFormat/>
    <w:rsid w:val="0094409F"/>
    <w:pPr>
      <w:numPr>
        <w:numId w:val="0"/>
      </w:numPr>
      <w:spacing w:before="480" w:line="276" w:lineRule="auto"/>
      <w:outlineLvl w:val="9"/>
    </w:pPr>
    <w:rPr>
      <w:b w:val="0"/>
      <w:bCs/>
      <w:sz w:val="28"/>
      <w:szCs w:val="28"/>
      <w:lang w:eastAsia="en-US"/>
    </w:rPr>
  </w:style>
  <w:style w:type="paragraph" w:styleId="DocumentMap">
    <w:name w:val="Document Map"/>
    <w:basedOn w:val="Normal"/>
    <w:link w:val="DocumentMapChar"/>
    <w:uiPriority w:val="99"/>
    <w:semiHidden/>
    <w:unhideWhenUsed/>
    <w:rsid w:val="0094409F"/>
    <w:rPr>
      <w:rFonts w:ascii="Times New Roman" w:hAnsi="Times New Roman" w:cs="Times New Roman"/>
    </w:rPr>
  </w:style>
  <w:style w:type="character" w:customStyle="1" w:styleId="DocumentMapChar">
    <w:name w:val="Document Map Char"/>
    <w:basedOn w:val="DefaultParagraphFont"/>
    <w:link w:val="DocumentMap"/>
    <w:uiPriority w:val="99"/>
    <w:semiHidden/>
    <w:rsid w:val="0094409F"/>
    <w:rPr>
      <w:rFonts w:ascii="Times New Roman" w:eastAsiaTheme="minorEastAsia" w:hAnsi="Times New Roman" w:cs="Times New Roman"/>
      <w:color w:val="000000" w:themeColor="text1"/>
      <w:lang w:eastAsia="ja-JP"/>
    </w:rPr>
  </w:style>
  <w:style w:type="paragraph" w:styleId="CommentSubject">
    <w:name w:val="annotation subject"/>
    <w:basedOn w:val="CommentText"/>
    <w:next w:val="CommentText"/>
    <w:link w:val="CommentSubjectChar"/>
    <w:uiPriority w:val="99"/>
    <w:semiHidden/>
    <w:unhideWhenUsed/>
    <w:rsid w:val="0094409F"/>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94409F"/>
    <w:rPr>
      <w:rFonts w:ascii="Palatino" w:eastAsiaTheme="minorEastAsia" w:hAnsi="Palatino"/>
      <w:b/>
      <w:bCs/>
      <w:color w:val="000000" w:themeColor="text1"/>
      <w:sz w:val="20"/>
      <w:szCs w:val="20"/>
      <w:lang w:eastAsia="ja-JP"/>
    </w:rPr>
  </w:style>
  <w:style w:type="character" w:customStyle="1" w:styleId="slug-vol">
    <w:name w:val="slug-vol"/>
    <w:basedOn w:val="DefaultParagraphFont"/>
    <w:rsid w:val="0094409F"/>
  </w:style>
  <w:style w:type="character" w:customStyle="1" w:styleId="slug-pages">
    <w:name w:val="slug-pages"/>
    <w:basedOn w:val="DefaultParagraphFont"/>
    <w:rsid w:val="0094409F"/>
  </w:style>
  <w:style w:type="character" w:customStyle="1" w:styleId="reference-text">
    <w:name w:val="reference-text"/>
    <w:basedOn w:val="DefaultParagraphFont"/>
    <w:rsid w:val="0094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3537</Words>
  <Characters>20166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 Assoc. Editor</dc:creator>
  <cp:keywords/>
  <dc:description/>
  <cp:lastModifiedBy>PPA Assoc. Editor</cp:lastModifiedBy>
  <cp:revision>23</cp:revision>
  <cp:lastPrinted>2020-02-13T17:18:00Z</cp:lastPrinted>
  <dcterms:created xsi:type="dcterms:W3CDTF">2020-03-01T17:36:00Z</dcterms:created>
  <dcterms:modified xsi:type="dcterms:W3CDTF">2020-03-05T17:39:00Z</dcterms:modified>
</cp:coreProperties>
</file>